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14" w:rsidRPr="006A53C0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</w:p>
    <w:p w:rsidR="00D20314" w:rsidRPr="006A53C0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</w:t>
      </w:r>
    </w:p>
    <w:p w:rsidR="00D20314" w:rsidRPr="006A53C0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деятельности финансово – казначейского управления администрации муниципального образования – Ухоловский муниципальный район Рязанской области</w:t>
      </w:r>
    </w:p>
    <w:p w:rsidR="00D20314" w:rsidRPr="006A53C0" w:rsidRDefault="00852C3F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2013</w:t>
      </w:r>
      <w:r w:rsidR="00D20314" w:rsidRPr="006A53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D20314" w:rsidRPr="006A53C0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и основных направлениях деятельности финансово - казначейского управления администрации  муниципального образования -  Ухоловский муниципальный район Рязанской области (далее – ФКУ) подготовлен в соответствии с постановлением Правительства Рязанской области от </w:t>
      </w:r>
      <w:r w:rsidR="00D278B0" w:rsidRPr="006A53C0">
        <w:rPr>
          <w:rFonts w:ascii="Times New Roman" w:eastAsia="Times New Roman" w:hAnsi="Times New Roman" w:cs="Times New Roman"/>
          <w:sz w:val="28"/>
          <w:szCs w:val="28"/>
        </w:rPr>
        <w:t>11 сентября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278B0" w:rsidRPr="006A53C0">
        <w:rPr>
          <w:rFonts w:ascii="Times New Roman" w:eastAsia="Times New Roman" w:hAnsi="Times New Roman" w:cs="Times New Roman"/>
          <w:sz w:val="28"/>
          <w:szCs w:val="28"/>
        </w:rPr>
        <w:t xml:space="preserve"> № 251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D278B0" w:rsidRPr="006A53C0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программы «Повышение эффективности бюджетных расходов </w:t>
      </w:r>
      <w:r w:rsidR="00D278B0" w:rsidRPr="006A53C0">
        <w:rPr>
          <w:rFonts w:ascii="Times New Roman" w:eastAsia="Times New Roman" w:hAnsi="Times New Roman" w:cs="Times New Roman"/>
          <w:sz w:val="28"/>
          <w:szCs w:val="28"/>
        </w:rPr>
        <w:t>на 2014 – 2016 годы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», постановлением </w:t>
      </w:r>
      <w:r w:rsidR="002D49E1" w:rsidRPr="006A53C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Ухоловского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D49E1" w:rsidRPr="006A53C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49E1" w:rsidRPr="006A53C0">
        <w:rPr>
          <w:rFonts w:ascii="Times New Roman" w:eastAsia="Times New Roman" w:hAnsi="Times New Roman" w:cs="Times New Roman"/>
          <w:sz w:val="28"/>
          <w:szCs w:val="28"/>
        </w:rPr>
        <w:t>14 октября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2D49E1" w:rsidRPr="006A53C0">
        <w:rPr>
          <w:rFonts w:ascii="Times New Roman" w:eastAsia="Times New Roman" w:hAnsi="Times New Roman" w:cs="Times New Roman"/>
          <w:sz w:val="28"/>
          <w:szCs w:val="28"/>
        </w:rPr>
        <w:t xml:space="preserve"> 673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2D49E1" w:rsidRPr="006A53C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="002D49E1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Ухо</w:t>
      </w:r>
      <w:r w:rsidR="00EB3AAD" w:rsidRPr="006A53C0">
        <w:rPr>
          <w:rFonts w:ascii="Times New Roman" w:eastAsia="Times New Roman" w:hAnsi="Times New Roman" w:cs="Times New Roman"/>
          <w:bCs/>
          <w:sz w:val="28"/>
          <w:szCs w:val="28"/>
        </w:rPr>
        <w:t>ловского муниципального района Р</w:t>
      </w:r>
      <w:r w:rsidR="002D49E1" w:rsidRPr="006A53C0">
        <w:rPr>
          <w:rFonts w:ascii="Times New Roman" w:eastAsia="Times New Roman" w:hAnsi="Times New Roman" w:cs="Times New Roman"/>
          <w:bCs/>
          <w:sz w:val="28"/>
          <w:szCs w:val="28"/>
        </w:rPr>
        <w:t>язанской области «Повышение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эффективности </w:t>
      </w:r>
      <w:r w:rsidR="002D49E1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расходов</w:t>
      </w:r>
      <w:r w:rsidR="002D49E1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2014-2016 годы»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и сохраняет преемственность основных целей, задач и показателей эффективности работы ФКУ.  </w:t>
      </w:r>
    </w:p>
    <w:p w:rsidR="00D20314" w:rsidRPr="006A53C0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Постановлением главы муниципального образования – Ухоловский муниципальный район Рязанской области от 26.10.2011 г. № 630 «Об утверждении положения о финансово – казначейском управлении администрации муниципального образования – Ухоловский муниципальный район Рязанской области» ФКУ создано для реализации полномочий администрации Ухоловского муниципального района по решению вопросов местного значения в области формирования, исполнения бюджета муниципального образования - Ухоловский муниципальный район, контроля за исполнением данного бюджета, выравнивания уровня бюджетной обеспеченности поселений, входящих в состав муниципального образования, за счет средств бюджета муниципального образования, а также проведения единой финансовой политики на территории муниципального образования.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рамках содействия обеспечению экономической, социальной и финансовой стабильности</w:t>
      </w:r>
      <w:r w:rsidRPr="006A53C0">
        <w:rPr>
          <w:rFonts w:ascii="Times New Roman" w:eastAsia="Times New Roman" w:hAnsi="Times New Roman" w:cs="Times New Roman"/>
          <w:bCs/>
          <w:sz w:val="28"/>
        </w:rPr>
        <w:t>, ФКУ  проводится взвешенная бюджетная политика, направленная на: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реализацию мер по  дальнейшему развитию налогового потенциала Ухоловского  муниципального района Рязанской области;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 консолидированного бюджета Ухоловского муниципального района Рязанской области с целью безусловного исполнения действующих расходных обязательств;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бюджетных расходов, доступности и  качества бюджетных услуг;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оптимизацию бюджетной сети;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развитие информационной системы управления финансами в целях дальнейшего перехода на электронный бюджет.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Основные направления деятельности ФКУ</w:t>
      </w:r>
    </w:p>
    <w:p w:rsidR="00D20314" w:rsidRPr="006A53C0" w:rsidRDefault="00D20314" w:rsidP="00D20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ФКУ</w:t>
      </w:r>
      <w:r w:rsidR="00C40B9B" w:rsidRPr="006A53C0">
        <w:rPr>
          <w:rFonts w:ascii="Times New Roman" w:eastAsia="Times New Roman" w:hAnsi="Times New Roman" w:cs="Times New Roman"/>
          <w:sz w:val="28"/>
          <w:szCs w:val="28"/>
        </w:rPr>
        <w:t xml:space="preserve"> 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являлось проведение единой государственной финансовой, бюджетной и налоговой политики в Ухоловском муниципальном районе. Деятельность ФКУ</w:t>
      </w:r>
      <w:r w:rsidR="00EB31B9" w:rsidRPr="006A53C0">
        <w:rPr>
          <w:rFonts w:ascii="Times New Roman" w:eastAsia="Times New Roman" w:hAnsi="Times New Roman" w:cs="Times New Roman"/>
          <w:sz w:val="28"/>
          <w:szCs w:val="28"/>
        </w:rPr>
        <w:t xml:space="preserve">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была построена в соответствии со следующими целями: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1. Содействие развитию экономического и социального потенциала Ухоловского муниципального района.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3. Совершенствование механизмов оказания финансовой помощи сельским поселениям  Ухоловского муниципального района в целях обеспечения сбалансированности местных бюджетов.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ФКУ решались следующие задачи: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своевременная и качественная подготовка проекта решения Ухоловской районной Думы Рязанской области «Об утверждении  бюджета муниципального образования - Ухоловский муниципальный</w:t>
      </w:r>
      <w:r w:rsidR="00EB31B9" w:rsidRPr="006A53C0">
        <w:rPr>
          <w:rFonts w:ascii="Times New Roman" w:eastAsia="Times New Roman" w:hAnsi="Times New Roman" w:cs="Times New Roman"/>
          <w:sz w:val="28"/>
          <w:szCs w:val="28"/>
        </w:rPr>
        <w:t xml:space="preserve"> район на 2013 год и на плановый период 2014 и 2015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годов»;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исполнения бюджета  муниципального образования и формирова</w:t>
      </w:r>
      <w:r w:rsidR="00EB31B9" w:rsidRPr="006A53C0">
        <w:rPr>
          <w:rFonts w:ascii="Times New Roman" w:eastAsia="Times New Roman" w:hAnsi="Times New Roman" w:cs="Times New Roman"/>
          <w:sz w:val="28"/>
          <w:szCs w:val="28"/>
        </w:rPr>
        <w:t>ния бюджетной отчетности за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 xml:space="preserve">дальнейшая реализация «Плана мероприятий по повышению поступлений налоговых и неналоговых доходов, а также по сокращению недоимки бюджетов бюджетной системы по Ухоловскому муниципальному району </w:t>
      </w:r>
      <w:r w:rsidR="00C64035" w:rsidRPr="006A53C0">
        <w:rPr>
          <w:rFonts w:ascii="Times New Roman" w:eastAsia="Times New Roman" w:hAnsi="Times New Roman" w:cs="Times New Roman"/>
          <w:sz w:val="28"/>
          <w:szCs w:val="28"/>
        </w:rPr>
        <w:t>на 2014-2016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утвержденного распоряжением </w:t>
      </w:r>
      <w:r w:rsidR="00C64035" w:rsidRPr="006A53C0">
        <w:rPr>
          <w:rFonts w:ascii="Times New Roman" w:eastAsia="Times New Roman" w:hAnsi="Times New Roman" w:cs="Times New Roman"/>
          <w:sz w:val="28"/>
          <w:szCs w:val="28"/>
        </w:rPr>
        <w:t>администрации Ухоловского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C64035" w:rsidRPr="006A53C0">
        <w:rPr>
          <w:rFonts w:ascii="Times New Roman" w:eastAsia="Times New Roman" w:hAnsi="Times New Roman" w:cs="Times New Roman"/>
          <w:sz w:val="28"/>
          <w:szCs w:val="28"/>
        </w:rPr>
        <w:t>района от 30.10.2013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64035" w:rsidRPr="006A53C0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-р;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повышение эффективности бюджетных расходов в рамках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«Программы по повышению эффективности </w:t>
      </w:r>
      <w:r w:rsidR="00C64035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расходов</w:t>
      </w:r>
      <w:r w:rsidR="00C64035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2014 – 2016 годы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утвержденной постановлением </w:t>
      </w:r>
      <w:r w:rsidR="00C64035" w:rsidRPr="006A53C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Ухоловского муниципального района о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C64035" w:rsidRPr="006A53C0">
        <w:rPr>
          <w:rFonts w:ascii="Times New Roman" w:eastAsia="Times New Roman" w:hAnsi="Times New Roman" w:cs="Times New Roman"/>
          <w:bCs/>
          <w:sz w:val="28"/>
          <w:szCs w:val="28"/>
        </w:rPr>
        <w:t>14.10.2013 г. №673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участие в работе по составлению муниципальных  программ;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бюджетными средствами;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участие в работе по  проведению оптимизации бюджетной сети и совершенствованию структуры органов местного самоуправления;</w:t>
      </w:r>
    </w:p>
    <w:p w:rsidR="00D20314" w:rsidRPr="006A53C0" w:rsidRDefault="00D20314" w:rsidP="00D20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дальнейшее совершенствование межбюджетных отношений;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сохранение умеренной долговой нагрузки в целях обеспечения долгосрочной сбалансированности и устойчивости бюджетной системы Ухоловского муниципального района;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повышение качества документооборота в ФКУ.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ФКУ проводилась активная работа по совершенствованию нормативной правовой базы, регулирующей бюджетный процесс и межбюджетные отношения в районе, что привело к повышению прозрачности бюджетного процесса. Разработано и принято 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>14 проектов</w:t>
      </w:r>
      <w:r w:rsidR="00E0052C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решений Ухоловской районной Думы, 22 проекта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постановлений</w:t>
      </w:r>
      <w:r w:rsidR="00E0052C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Ухоловского муниципального района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20 проектов </w:t>
      </w:r>
      <w:r w:rsidRPr="006A53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распоряжений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администрации Ух</w:t>
      </w:r>
      <w:r w:rsidR="00E0052C" w:rsidRPr="006A53C0">
        <w:rPr>
          <w:rFonts w:ascii="Times New Roman" w:eastAsia="Times New Roman" w:hAnsi="Times New Roman" w:cs="Times New Roman"/>
          <w:sz w:val="28"/>
          <w:szCs w:val="28"/>
        </w:rPr>
        <w:t>оловского муниц</w:t>
      </w:r>
      <w:r w:rsidR="001C1D2D" w:rsidRPr="006A53C0">
        <w:rPr>
          <w:rFonts w:ascii="Times New Roman" w:eastAsia="Times New Roman" w:hAnsi="Times New Roman" w:cs="Times New Roman"/>
          <w:sz w:val="28"/>
          <w:szCs w:val="28"/>
        </w:rPr>
        <w:t>ипального района, 3 приказа ФКУ по финансовой деятельности.</w:t>
      </w:r>
    </w:p>
    <w:p w:rsidR="00C0133A" w:rsidRPr="006A53C0" w:rsidRDefault="00C0133A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</w:t>
      </w:r>
      <w:r w:rsidR="00A06B00" w:rsidRPr="006A53C0">
        <w:rPr>
          <w:rFonts w:ascii="Times New Roman" w:eastAsia="Times New Roman" w:hAnsi="Times New Roman" w:cs="Times New Roman"/>
          <w:sz w:val="28"/>
          <w:szCs w:val="28"/>
        </w:rPr>
        <w:t xml:space="preserve">бюджетным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законодательством принято решение Ухоловской районной Думы от 29 ноября 2013 года № 10 «Об утверждении</w:t>
      </w:r>
      <w:r w:rsidR="00A06B00" w:rsidRPr="006A53C0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– Ухоловский муниципальный район»( в новой редакции).</w:t>
      </w:r>
    </w:p>
    <w:p w:rsidR="00A06B00" w:rsidRPr="006A53C0" w:rsidRDefault="00A06B00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Разработана и утверждена Муниципальная программа «Повышение эффективности бюджетных расходов на 2014-2016 годы».</w:t>
      </w:r>
    </w:p>
    <w:p w:rsidR="00385EEB" w:rsidRPr="006A53C0" w:rsidRDefault="00385EEB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A53C0">
        <w:rPr>
          <w:rFonts w:ascii="Times New Roman" w:eastAsia="Times New Roman" w:hAnsi="Times New Roman" w:cs="Times New Roman"/>
          <w:b/>
          <w:bCs/>
          <w:sz w:val="28"/>
        </w:rPr>
        <w:t>2. Деятельность в области бюджетной и налоговой политики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рамках содействия обеспечению экономической, социальной и финансовой стабильности</w:t>
      </w:r>
      <w:r w:rsidRPr="006A53C0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Pr="006A53C0">
        <w:rPr>
          <w:rFonts w:ascii="Times New Roman" w:eastAsia="Times New Roman" w:hAnsi="Times New Roman" w:cs="Times New Roman"/>
          <w:bCs/>
          <w:sz w:val="28"/>
        </w:rPr>
        <w:t>ФКУ проводилась взвешенная бюджетная политика, направленная на: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реализацию мер по сохранению и дальнейшему развитию налогового потенциала Ухоловского муниципального района;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бюджетных расходов, доступности и  качества бюджетных услуг;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создание условий для исполнения органами местного самоуправления, отраслевыми (функциональными) органами администрации Ухоловского муниципального района закрепленных за ними полномочий, стимулирование их социально-экономического развития;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оптимизацию бюджетной сети.</w:t>
      </w:r>
    </w:p>
    <w:p w:rsidR="00D20314" w:rsidRPr="006A53C0" w:rsidRDefault="006152A5" w:rsidP="006152A5">
      <w:pPr>
        <w:spacing w:before="12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>Проведение бюджетной политики ФКУ осуществлено путем реализации ряда мероприятий: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1. В соответствии с требованиями Бюджетного кодекса Российской Федерации решение Ухоловской районной Думы Рязанской области «О  бюджете муниципального образования – Ухолов</w:t>
      </w:r>
      <w:r w:rsidR="006152A5" w:rsidRPr="006A53C0">
        <w:rPr>
          <w:rFonts w:ascii="Times New Roman" w:eastAsia="Times New Roman" w:hAnsi="Times New Roman" w:cs="Times New Roman"/>
          <w:sz w:val="28"/>
          <w:szCs w:val="28"/>
        </w:rPr>
        <w:t>ский муниципальный район на 2013 год и плановый период 2014 и 2015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годов» принято </w:t>
      </w:r>
      <w:r w:rsidR="00142D0E" w:rsidRPr="006A53C0">
        <w:rPr>
          <w:rFonts w:ascii="Times New Roman" w:eastAsia="Times New Roman" w:hAnsi="Times New Roman" w:cs="Times New Roman"/>
          <w:sz w:val="28"/>
          <w:szCs w:val="28"/>
        </w:rPr>
        <w:t xml:space="preserve"> 21 декабря 2012 года  за № 60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0314" w:rsidRPr="006A53C0" w:rsidRDefault="00142D0E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течение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года в решение о бюджете Ухоловского му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ниципального района на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вно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сились изменения. Бюджет на 2013 и плановый период 2014 -2015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с учетом изменений утвержден  в сумме </w:t>
      </w:r>
      <w:r w:rsidR="00F5086C" w:rsidRPr="006A53C0">
        <w:rPr>
          <w:rFonts w:ascii="Times New Roman" w:eastAsia="Times New Roman" w:hAnsi="Times New Roman" w:cs="Times New Roman"/>
          <w:sz w:val="28"/>
          <w:szCs w:val="28"/>
        </w:rPr>
        <w:t xml:space="preserve">205 115.0 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исходя из прогнозируемого объема доходов в сумме </w:t>
      </w:r>
      <w:r w:rsidR="00F5086C" w:rsidRPr="006A53C0">
        <w:rPr>
          <w:rFonts w:ascii="Times New Roman" w:eastAsia="Times New Roman" w:hAnsi="Times New Roman" w:cs="Times New Roman"/>
          <w:sz w:val="28"/>
          <w:szCs w:val="28"/>
        </w:rPr>
        <w:t xml:space="preserve">201 975.8 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тыс. рублей. Размер дефицита определился в сумме  </w:t>
      </w:r>
      <w:r w:rsidR="00F5086C" w:rsidRPr="006A53C0">
        <w:rPr>
          <w:rFonts w:ascii="Times New Roman" w:eastAsia="Times New Roman" w:hAnsi="Times New Roman" w:cs="Times New Roman"/>
          <w:sz w:val="28"/>
          <w:szCs w:val="28"/>
        </w:rPr>
        <w:t xml:space="preserve">3 139.2 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Ниже представлены основные показатели исполнения бюджета муниципального образования – Ухолов</w:t>
      </w:r>
      <w:r w:rsidR="00142D0E" w:rsidRPr="006A53C0">
        <w:rPr>
          <w:rFonts w:ascii="Times New Roman" w:eastAsia="Times New Roman" w:hAnsi="Times New Roman" w:cs="Times New Roman"/>
          <w:sz w:val="28"/>
          <w:szCs w:val="28"/>
        </w:rPr>
        <w:t>ский муниципальный район за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</w:t>
      </w:r>
    </w:p>
    <w:p w:rsidR="00D20314" w:rsidRPr="006A53C0" w:rsidRDefault="00D20314" w:rsidP="00D203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тыс.рублей                                                                 </w:t>
      </w:r>
    </w:p>
    <w:tbl>
      <w:tblPr>
        <w:tblW w:w="4997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000"/>
      </w:tblPr>
      <w:tblGrid>
        <w:gridCol w:w="1851"/>
        <w:gridCol w:w="1465"/>
        <w:gridCol w:w="1689"/>
        <w:gridCol w:w="1645"/>
        <w:gridCol w:w="1471"/>
        <w:gridCol w:w="1584"/>
      </w:tblGrid>
      <w:tr w:rsidR="00D20314" w:rsidRPr="006A53C0" w:rsidTr="00FA692F">
        <w:trPr>
          <w:trHeight w:val="772"/>
          <w:jc w:val="center"/>
        </w:trPr>
        <w:tc>
          <w:tcPr>
            <w:tcW w:w="1865" w:type="dxa"/>
            <w:shd w:val="clear" w:color="auto" w:fill="E9F1F5"/>
          </w:tcPr>
          <w:p w:rsidR="00D20314" w:rsidRPr="006A53C0" w:rsidRDefault="00142D0E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</w:t>
            </w:r>
          </w:p>
        </w:tc>
        <w:tc>
          <w:tcPr>
            <w:tcW w:w="1261" w:type="dxa"/>
            <w:shd w:val="clear" w:color="auto" w:fill="E9F1F5"/>
          </w:tcPr>
          <w:p w:rsidR="00D20314" w:rsidRPr="006A53C0" w:rsidRDefault="0066555E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за 2012</w:t>
            </w:r>
            <w:r w:rsidR="00D20314"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6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</w:t>
            </w:r>
            <w:r w:rsidR="0066555E"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ые уточненные назначения на 2013</w:t>
            </w: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7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Исполнение за 2013</w:t>
            </w:r>
            <w:r w:rsidR="00D20314"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81" w:type="dxa"/>
            <w:shd w:val="clear" w:color="auto" w:fill="E9F1F5"/>
          </w:tcPr>
          <w:p w:rsidR="00D20314" w:rsidRPr="006A53C0" w:rsidRDefault="00D20314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 исполнения бюджетных назначений</w:t>
            </w:r>
          </w:p>
        </w:tc>
        <w:tc>
          <w:tcPr>
            <w:tcW w:w="1746" w:type="dxa"/>
            <w:shd w:val="clear" w:color="auto" w:fill="E9F1F5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Темп роста к 2012</w:t>
            </w:r>
            <w:r w:rsidR="00D20314" w:rsidRPr="006A53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году, %</w:t>
            </w:r>
          </w:p>
        </w:tc>
      </w:tr>
      <w:tr w:rsidR="00D20314" w:rsidRPr="006A53C0" w:rsidTr="00FA692F">
        <w:trPr>
          <w:trHeight w:val="509"/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всего </w:t>
            </w:r>
          </w:p>
        </w:tc>
        <w:tc>
          <w:tcPr>
            <w:tcW w:w="1261" w:type="dxa"/>
          </w:tcPr>
          <w:p w:rsidR="00D20314" w:rsidRPr="006A53C0" w:rsidRDefault="0066555E" w:rsidP="00D20314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164 696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201 976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195 229</w:t>
            </w:r>
          </w:p>
        </w:tc>
        <w:tc>
          <w:tcPr>
            <w:tcW w:w="1481" w:type="dxa"/>
          </w:tcPr>
          <w:p w:rsidR="00D20314" w:rsidRPr="006A53C0" w:rsidRDefault="0066555E" w:rsidP="00D203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18.5</w:t>
            </w:r>
          </w:p>
        </w:tc>
      </w:tr>
      <w:tr w:rsidR="00D20314" w:rsidRPr="006A53C0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61" w:type="dxa"/>
          </w:tcPr>
          <w:p w:rsidR="00D20314" w:rsidRPr="006A53C0" w:rsidRDefault="00D20314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D20314" w:rsidRPr="006A53C0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314" w:rsidRPr="006A53C0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1" w:type="dxa"/>
          </w:tcPr>
          <w:p w:rsidR="00D20314" w:rsidRPr="006A53C0" w:rsidRDefault="0066555E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30 299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37 440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32 675</w:t>
            </w:r>
          </w:p>
        </w:tc>
        <w:tc>
          <w:tcPr>
            <w:tcW w:w="1481" w:type="dxa"/>
          </w:tcPr>
          <w:p w:rsidR="00D20314" w:rsidRPr="006A53C0" w:rsidRDefault="0066555E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87.2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</w:tr>
      <w:tr w:rsidR="00D20314" w:rsidRPr="006A53C0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1" w:type="dxa"/>
          </w:tcPr>
          <w:p w:rsidR="00D20314" w:rsidRPr="006A53C0" w:rsidRDefault="0066555E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134 397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66555E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164 536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162 554</w:t>
            </w:r>
          </w:p>
        </w:tc>
        <w:tc>
          <w:tcPr>
            <w:tcW w:w="1481" w:type="dxa"/>
          </w:tcPr>
          <w:p w:rsidR="00D20314" w:rsidRPr="006A53C0" w:rsidRDefault="008A0FAF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20.9</w:t>
            </w:r>
          </w:p>
        </w:tc>
      </w:tr>
      <w:tr w:rsidR="00D20314" w:rsidRPr="006A53C0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261" w:type="dxa"/>
          </w:tcPr>
          <w:p w:rsidR="00D20314" w:rsidRPr="006A53C0" w:rsidRDefault="008A0FAF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164 322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205 115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195 905</w:t>
            </w:r>
          </w:p>
        </w:tc>
        <w:tc>
          <w:tcPr>
            <w:tcW w:w="1481" w:type="dxa"/>
          </w:tcPr>
          <w:p w:rsidR="00D20314" w:rsidRPr="006A53C0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95,</w:t>
            </w:r>
            <w:r w:rsidR="008A0FAF"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19.2</w:t>
            </w:r>
          </w:p>
        </w:tc>
      </w:tr>
      <w:tr w:rsidR="00D20314" w:rsidRPr="006A53C0" w:rsidTr="00FA692F">
        <w:trPr>
          <w:jc w:val="center"/>
        </w:trPr>
        <w:tc>
          <w:tcPr>
            <w:tcW w:w="1865" w:type="dxa"/>
            <w:shd w:val="clear" w:color="auto" w:fill="auto"/>
          </w:tcPr>
          <w:p w:rsidR="00D20314" w:rsidRPr="006A53C0" w:rsidRDefault="00D20314" w:rsidP="00D2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Дефицит (-), профицит (+) </w:t>
            </w:r>
          </w:p>
        </w:tc>
        <w:tc>
          <w:tcPr>
            <w:tcW w:w="1261" w:type="dxa"/>
          </w:tcPr>
          <w:p w:rsidR="00D20314" w:rsidRPr="006A53C0" w:rsidRDefault="00D20314" w:rsidP="00D2031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8A0FAF"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70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0FAF"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3 139</w:t>
            </w:r>
          </w:p>
        </w:tc>
        <w:tc>
          <w:tcPr>
            <w:tcW w:w="164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8A0FAF" w:rsidP="00D20314">
            <w:pPr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3C0">
              <w:rPr>
                <w:rFonts w:ascii="Times New Roman" w:eastAsia="Times New Roman" w:hAnsi="Times New Roman" w:cs="Times New Roman"/>
                <w:sz w:val="28"/>
                <w:szCs w:val="28"/>
              </w:rPr>
              <w:t>-676</w:t>
            </w:r>
          </w:p>
        </w:tc>
        <w:tc>
          <w:tcPr>
            <w:tcW w:w="1481" w:type="dxa"/>
          </w:tcPr>
          <w:p w:rsidR="00D20314" w:rsidRPr="006A53C0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20314" w:rsidRPr="006A53C0" w:rsidRDefault="00D20314" w:rsidP="00D2031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D2D" w:rsidRPr="006A53C0" w:rsidRDefault="001C1D2D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2013 году была сохранена социальная направленность бюджета.</w:t>
      </w:r>
    </w:p>
    <w:p w:rsidR="00263184" w:rsidRPr="006A53C0" w:rsidRDefault="0026318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были направлены на безусловное  исполнение обязательств по выплате заработной платы работникам муниципальных учреждений, реализацию программ модернизации образования, финансированию других социально – значимых расходов.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При исполнении бюджета Ухоловск</w:t>
      </w:r>
      <w:r w:rsidR="00BA18B0" w:rsidRPr="006A53C0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ФКУ обеспечено соблюдение требований Бюджетного кодекса Российской Федерации в полном объеме:</w:t>
      </w:r>
    </w:p>
    <w:p w:rsidR="00293313" w:rsidRPr="006A53C0" w:rsidRDefault="00293313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установлен на 01.01.2014 г. в сумме 6 077.4 тыс. рублей, что соответствует части 6 статьи 107 БК РФ;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предельный </w:t>
      </w:r>
      <w:r w:rsidR="00293313" w:rsidRPr="006A53C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</w:t>
      </w:r>
      <w:r w:rsidR="00293313" w:rsidRPr="006A53C0">
        <w:rPr>
          <w:rFonts w:ascii="Times New Roman" w:eastAsia="Times New Roman" w:hAnsi="Times New Roman" w:cs="Times New Roman"/>
          <w:sz w:val="28"/>
          <w:szCs w:val="28"/>
        </w:rPr>
        <w:t xml:space="preserve">внутреннего долга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</w:t>
      </w:r>
      <w:r w:rsidR="00293313" w:rsidRPr="006A53C0">
        <w:rPr>
          <w:rFonts w:ascii="Times New Roman" w:eastAsia="Times New Roman" w:hAnsi="Times New Roman" w:cs="Times New Roman"/>
          <w:sz w:val="28"/>
          <w:szCs w:val="28"/>
        </w:rPr>
        <w:t xml:space="preserve"> ограничения (50 % утвержденного</w:t>
      </w:r>
      <w:r w:rsidR="009328C6"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313" w:rsidRPr="006A53C0">
        <w:rPr>
          <w:rFonts w:ascii="Times New Roman" w:eastAsia="Times New Roman" w:hAnsi="Times New Roman" w:cs="Times New Roman"/>
          <w:sz w:val="28"/>
          <w:szCs w:val="28"/>
        </w:rPr>
        <w:t>общего годового объема доходов местного бюджета без учета утвержденного объема безвозмездных перечислений</w:t>
      </w:r>
      <w:r w:rsidR="009328C6" w:rsidRPr="006A53C0">
        <w:rPr>
          <w:rFonts w:ascii="Times New Roman" w:eastAsia="Times New Roman" w:hAnsi="Times New Roman" w:cs="Times New Roman"/>
          <w:sz w:val="28"/>
          <w:szCs w:val="28"/>
        </w:rPr>
        <w:t>), установленные частью 3 статьи 107 БК РФ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расходы на обслуживание  муниципального долга </w:t>
      </w:r>
      <w:r w:rsidR="009328C6" w:rsidRPr="006A53C0">
        <w:rPr>
          <w:rFonts w:ascii="Times New Roman" w:eastAsia="Times New Roman" w:hAnsi="Times New Roman" w:cs="Times New Roman"/>
          <w:sz w:val="28"/>
          <w:szCs w:val="28"/>
        </w:rPr>
        <w:t>соответствуют статье 111 БК РФ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плановый</w:t>
      </w:r>
      <w:r w:rsidR="00293313" w:rsidRPr="006A53C0">
        <w:rPr>
          <w:rFonts w:ascii="Times New Roman" w:eastAsia="Times New Roman" w:hAnsi="Times New Roman" w:cs="Times New Roman"/>
          <w:sz w:val="28"/>
          <w:szCs w:val="28"/>
        </w:rPr>
        <w:t xml:space="preserve"> объем дефицита составляет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5 % в доходах бюджета без учета безвозмездных поступлений.</w:t>
      </w:r>
    </w:p>
    <w:p w:rsidR="00D20314" w:rsidRPr="006A53C0" w:rsidRDefault="00D20314" w:rsidP="00D2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2. Формирование доходной части бюджета Ухоловск</w:t>
      </w:r>
      <w:r w:rsidR="00CE2129" w:rsidRPr="006A53C0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в соответствии с основными показателями социально- экономического развития Ухоловско</w:t>
      </w:r>
      <w:r w:rsidR="00CE2129" w:rsidRPr="006A53C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2013 год и плановый период 2014-2015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годов. При расчете доходной части бюджета учитывались изменения и дополнения в налоговое и бюджетное законодательство, вступившие в действие или предполагаемые к принятию.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lastRenderedPageBreak/>
        <w:t>В общем объеме доходов бюджета Ухоловско</w:t>
      </w:r>
      <w:r w:rsidR="00CE2129" w:rsidRPr="006A53C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за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доля </w:t>
      </w:r>
      <w:r w:rsidR="00CE2129" w:rsidRPr="006A53C0">
        <w:rPr>
          <w:rFonts w:ascii="Times New Roman" w:eastAsia="Times New Roman" w:hAnsi="Times New Roman" w:cs="Times New Roman"/>
          <w:sz w:val="28"/>
          <w:szCs w:val="28"/>
        </w:rPr>
        <w:t>собственных доходов составила 17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20314" w:rsidRPr="006A53C0" w:rsidRDefault="00D20314" w:rsidP="00D20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Основным бюджетообразующим источником доходов продолжает оставаться налог на доходы физических лиц, удельный вес которого в 2</w:t>
      </w:r>
      <w:r w:rsidR="00CE2129" w:rsidRPr="006A53C0">
        <w:rPr>
          <w:rFonts w:ascii="Times New Roman" w:eastAsia="Times New Roman" w:hAnsi="Times New Roman" w:cs="Times New Roman"/>
          <w:sz w:val="28"/>
          <w:szCs w:val="28"/>
        </w:rPr>
        <w:t>013 году составил 88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% .</w:t>
      </w:r>
    </w:p>
    <w:p w:rsidR="00D20314" w:rsidRPr="006A53C0" w:rsidRDefault="00D20314" w:rsidP="00D2031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целях увеличения доходов бюджета муниципального образования: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ежеквартально проводится мониторинг финансово-экономического состояния предприятий и организаций района;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 xml:space="preserve">- в целях развития малого и среднего предпринимательства через средства массовой информации и путем проведения совещаний в администрации муниципального образования информируются предприятия промышленного комплекса о возможности участия  в конкурсах на право получения государственной поддержки за счет федерального бюджета. В результате проведенных конкурсов </w:t>
      </w:r>
      <w:r w:rsidR="00A321C8" w:rsidRPr="006A53C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</w:t>
      </w:r>
      <w:r w:rsidR="00A321C8" w:rsidRPr="006A53C0">
        <w:rPr>
          <w:rFonts w:ascii="Times New Roman" w:eastAsia="Times New Roman" w:hAnsi="Times New Roman" w:cs="Times New Roman"/>
          <w:sz w:val="28"/>
          <w:szCs w:val="28"/>
        </w:rPr>
        <w:t xml:space="preserve"> в 2013 году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получ</w:t>
      </w:r>
      <w:r w:rsidR="00A321C8" w:rsidRPr="006A53C0">
        <w:rPr>
          <w:rFonts w:ascii="Times New Roman" w:eastAsia="Times New Roman" w:hAnsi="Times New Roman" w:cs="Times New Roman"/>
          <w:sz w:val="28"/>
          <w:szCs w:val="28"/>
        </w:rPr>
        <w:t>или государственную поддержку в сумме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1C8" w:rsidRPr="006A53C0">
        <w:rPr>
          <w:rFonts w:ascii="Times New Roman" w:eastAsia="Times New Roman" w:hAnsi="Times New Roman" w:cs="Times New Roman"/>
          <w:sz w:val="28"/>
          <w:szCs w:val="28"/>
        </w:rPr>
        <w:t xml:space="preserve">1 .4 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млн.рублей;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решением Ухоловской районной Думы принимается коэффициент базовой доходности для перерасчета суммы единого налога на вмененный доход на очередной финансовый год;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проводятся мероприятия с целью привлечения инвестиций,  создание рабочих мест 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проводятся совместные совещания с органами местного самоуправления с участием Межрайонной инспекцией Федеральной налоговой службы по Рязанской области по увеличению налоговых поступлений в бюджетную систему;</w:t>
      </w:r>
    </w:p>
    <w:p w:rsidR="003C49D8" w:rsidRPr="006A53C0" w:rsidRDefault="003C49D8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проведена работа в рамках Соглашений о взаимодействии между органами местного самоуправления и налоговыми органами по совершенствованию организации электронного документооборота;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проводится работа с убыточными предприятиями, имеющими задолженность по налогам в бюджетную систему, выплачивающими заработную плату ниже минимального размера оплаты труда и допускающими задолженность по заработной плате, уплате налога на доходы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 xml:space="preserve"> физических лиц. Было проведено 7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рассмотрению платежеспособности предприятий муниципального образования – Ухоловский муниципальный район и 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заседаний координационного Совета по труду муниципального образования – Ухоловский муниципальный район, в результате чего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 xml:space="preserve"> была погашена задолженность 464.8 тыс.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рублей по собственным доходным источникам;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- совершенствуется работа по повышению эффективности использования имущества, находящегося в муниципальной собс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>твенности. В районе действует 9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дого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>воров аренды нежилых зданий, 335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договоров аренды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заключено 58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земельных участков, производилась приватизация недвижимого имущества. Все</w:t>
      </w:r>
      <w:r w:rsidR="005D1E60" w:rsidRPr="006A53C0">
        <w:rPr>
          <w:rFonts w:ascii="Times New Roman" w:eastAsia="Times New Roman" w:hAnsi="Times New Roman" w:cs="Times New Roman"/>
          <w:sz w:val="28"/>
          <w:szCs w:val="28"/>
        </w:rPr>
        <w:t>го в бюджет района поступило 2.2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млн.рублей.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3. С целью обеспечения сбалансированности бюджета Ухоловского муниципального района</w:t>
      </w:r>
      <w:r w:rsidR="002A6B19" w:rsidRPr="006A53C0">
        <w:rPr>
          <w:rFonts w:ascii="Times New Roman" w:eastAsia="Times New Roman" w:hAnsi="Times New Roman" w:cs="Times New Roman"/>
          <w:sz w:val="28"/>
          <w:szCs w:val="28"/>
        </w:rPr>
        <w:t xml:space="preserve">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ФКУ было уделено особое внимание прогнозированию  кассового исполнения бюджета Ухоловского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района, усилению ответственности главных распорядителей бюджетных средств за качеством составления кассового плана и соблюдение его показателей.</w:t>
      </w:r>
    </w:p>
    <w:p w:rsidR="00D20314" w:rsidRPr="006A53C0" w:rsidRDefault="00D20314" w:rsidP="00D20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ведение кассового плана направлено на обеспечение ритмичного и сбалансированного исполнения бюджета  Ухоловского  муниципального района в течение года.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исполнения бюджета  Ухоловского  муниципального района ФКУ в </w:t>
      </w:r>
      <w:r w:rsidR="002A6B19" w:rsidRPr="006A53C0">
        <w:rPr>
          <w:rFonts w:ascii="Times New Roman" w:eastAsia="Times New Roman" w:hAnsi="Times New Roman" w:cs="Times New Roman"/>
          <w:sz w:val="28"/>
          <w:szCs w:val="28"/>
        </w:rPr>
        <w:t>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на основании бюджетных росписей главных распорядителей средств бюджета  Ухоловского муниципального района своевременно составлена и начальником ФКУ утверждена с</w:t>
      </w:r>
      <w:r w:rsidR="002A6B19" w:rsidRPr="006A53C0">
        <w:rPr>
          <w:rFonts w:ascii="Times New Roman" w:eastAsia="Times New Roman" w:hAnsi="Times New Roman" w:cs="Times New Roman"/>
          <w:sz w:val="28"/>
          <w:szCs w:val="28"/>
        </w:rPr>
        <w:t>водная бюджетная роспись на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929B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2014 и 2015 годов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обеспечено составление и ведение кассового плана бюджета  Ухоловского муниципального района, являющегося наряду с бюджетной росписью одним из инструментов исполнения бюджета  Ухоловского муниципального района в соответствии с Бюджетным кодексом Российской Федерации:</w:t>
      </w:r>
    </w:p>
    <w:p w:rsidR="00D20314" w:rsidRPr="006A53C0" w:rsidRDefault="00D94FE6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приказом ФКУ от 17.12.2013 г. № 11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20314" w:rsidRPr="006A53C0">
        <w:rPr>
          <w:rFonts w:ascii="Times New Roman" w:eastAsia="Times New Roman" w:hAnsi="Times New Roman" w:cs="Times New Roman"/>
          <w:bCs/>
          <w:sz w:val="28"/>
          <w:szCs w:val="24"/>
        </w:rPr>
        <w:t>О сроках представления годовой бюджетной отчетности</w:t>
      </w:r>
      <w:r w:rsidR="00D20314" w:rsidRPr="006A53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D20314" w:rsidRPr="006A53C0">
        <w:rPr>
          <w:rFonts w:ascii="Times New Roman" w:eastAsia="Times New Roman" w:hAnsi="Times New Roman" w:cs="Times New Roman"/>
          <w:sz w:val="28"/>
          <w:szCs w:val="24"/>
        </w:rPr>
        <w:t>главными распорядителями, распорядителями, получателями бюджетных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бюджета,</w:t>
      </w:r>
      <w:r w:rsidR="0049707B" w:rsidRPr="006A53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20314" w:rsidRPr="006A53C0">
        <w:rPr>
          <w:rFonts w:ascii="Times New Roman" w:eastAsia="Times New Roman" w:hAnsi="Times New Roman" w:cs="Times New Roman"/>
          <w:sz w:val="28"/>
          <w:szCs w:val="24"/>
        </w:rPr>
        <w:t>государтсвенными (муниципальными) бюджетными учреждениями</w:t>
      </w:r>
      <w:r w:rsidR="00D20314" w:rsidRPr="006A53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A53C0">
        <w:rPr>
          <w:rFonts w:ascii="Times New Roman" w:eastAsia="Times New Roman" w:hAnsi="Times New Roman" w:cs="Times New Roman"/>
          <w:bCs/>
          <w:sz w:val="28"/>
          <w:szCs w:val="24"/>
        </w:rPr>
        <w:t>за 2013</w:t>
      </w:r>
      <w:r w:rsidR="00D20314" w:rsidRPr="006A53C0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год, месячной</w:t>
      </w:r>
      <w:r w:rsidRPr="006A53C0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квартальной отчетности в 2014</w:t>
      </w:r>
      <w:r w:rsidR="00D20314" w:rsidRPr="006A53C0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году» установлен строгий контроль за представлением бухгалтерской отчетности.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Для повышения качества управления бюджетными средствами ФКУ проводилась работа по совершенствованию управления  муниципальным долгом Ухоловского муниципального района.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При этом руководствовались основным принципом долговой политики – проведение обоснованной политики заимствований при возникновении потребностей в заемных средствах, их привлечение на максимально выгодных для района условиях.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Муниципальный долг Ухоловского муниципа</w:t>
      </w:r>
      <w:r w:rsidR="00D73098" w:rsidRPr="006A53C0">
        <w:rPr>
          <w:rFonts w:ascii="Times New Roman" w:eastAsia="Times New Roman" w:hAnsi="Times New Roman" w:cs="Times New Roman"/>
          <w:sz w:val="28"/>
          <w:szCs w:val="28"/>
        </w:rPr>
        <w:t>льного района на 31 декабря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13A2" w:rsidRPr="006A53C0">
        <w:rPr>
          <w:rFonts w:ascii="Times New Roman" w:eastAsia="Times New Roman" w:hAnsi="Times New Roman" w:cs="Times New Roman"/>
          <w:sz w:val="28"/>
          <w:szCs w:val="28"/>
        </w:rPr>
        <w:t xml:space="preserve">по консолидированному бюджету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D73098" w:rsidRPr="006A53C0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млн. рублей ( в основном бюджетные кредиты от бюджетов других уровней).</w:t>
      </w:r>
      <w:r w:rsidR="005929B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В 2013 году привлечено коммерческих кредитов на сумму 3.1 млн. рублей.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Работа по оптимиза</w:t>
      </w:r>
      <w:r w:rsidR="00D73098" w:rsidRPr="006A53C0">
        <w:rPr>
          <w:rFonts w:ascii="Times New Roman" w:eastAsia="Times New Roman" w:hAnsi="Times New Roman" w:cs="Times New Roman"/>
          <w:sz w:val="28"/>
          <w:szCs w:val="28"/>
        </w:rPr>
        <w:t>ции  муниципального долга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была направлена, прежде всего, на сохранение объема долговых обязательств на экономически безопасном уровне и минимизацию расходов на обслуживание  муниципального долга.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Информация о величине  муниципального долга Ухоловского муниципального района ежеквартально размещается на официальном сайте администрации Ухоловского муниципального района в сети «Интернет».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принятые ФКУ меры по привлечению заемных средств позволили не допустить в отчетном периоде кассовых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разрывов в ходе исполнения бюджета и наличия просроченной кредиторской задолженности.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4. Управление  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бюджета  Ухоловского муниципального района и эффективности расходования бюджетных средств, контроля за их целевым использованием.</w:t>
      </w:r>
    </w:p>
    <w:p w:rsidR="00F87710" w:rsidRPr="006A53C0" w:rsidRDefault="00FA21A8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целях дальнейш</w:t>
      </w:r>
      <w:r w:rsidR="00F87710" w:rsidRPr="006A53C0">
        <w:rPr>
          <w:rFonts w:ascii="Times New Roman" w:eastAsia="Times New Roman" w:hAnsi="Times New Roman" w:cs="Times New Roman"/>
          <w:sz w:val="28"/>
          <w:szCs w:val="28"/>
        </w:rPr>
        <w:t>его повышения качества управления муниципальными финансами ФКУ совместно с главными распорядителями средств бюджета Ухоловского муниципального района осуществляется комплекс мероприятий по реализации Программы по повышению эффективности расходов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бюджета Ухоловского муниципального района до 2013 года, которые позволяют обеспечить сбалансированность и устойчивость бюджета муниципального образования, повысить качество бюджетного планирования, управления муниципальной собственностью, повысить степень прозрачности бюджетного процесса.</w:t>
      </w:r>
    </w:p>
    <w:p w:rsidR="00D20314" w:rsidRPr="006A53C0" w:rsidRDefault="00D20314" w:rsidP="00D20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практики применения методов бюджетирования ориентированных на результат следует рассматривать как важный  инструмент повышения эффективности муниципальных расходов. С целью повышения качества управления ресурсами, находящимися в распоряжении главных распорядителей бюджетных средств бюджета Ухоловского муниципального района, ФКУ проведен мониторинг качества </w:t>
      </w:r>
      <w:r w:rsidR="005F64BD" w:rsidRPr="006A53C0">
        <w:rPr>
          <w:rFonts w:ascii="Times New Roman" w:eastAsia="Times New Roman" w:hAnsi="Times New Roman" w:cs="Times New Roman"/>
          <w:sz w:val="28"/>
          <w:szCs w:val="28"/>
        </w:rPr>
        <w:t>финансового менеджмента за  2012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D20314" w:rsidRPr="006A53C0" w:rsidRDefault="00D20314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    Качество финансового менеджмента оценивалось по следующим направлениям: формирование бюджета; исполнение бюджета  Ухоловского муниципального района в части расходов и доходов; учет и отчетность; оценка организации контроля.</w:t>
      </w:r>
    </w:p>
    <w:p w:rsidR="00D20314" w:rsidRPr="006A53C0" w:rsidRDefault="00D73098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5. В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ФКУ продолжена работа по оптимизации бюджетных расходов, как на районном уровне, так и на уровне    поселений. </w:t>
      </w:r>
    </w:p>
    <w:p w:rsidR="00AC1355" w:rsidRPr="006A53C0" w:rsidRDefault="00AC1355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Соглашениями, заключенными администрациями сельских поселений и администрацией Ухоловского муниципального района ФКУ исполняло полномочия по формированию, исполнению и контролю за исполнением бюджетов четырех сельских поселений.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проводился мониторинг исполнения бюджетов муниципальных образований сельских и городского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первоочередных расходов бюджетов   сельских  поселений, выплату заработной платы, оплату коммунальных услуг и др.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При условии выполнения бюджетного законодательства, рассматривалась возможность предоставления бюджетных кредитов из бюджета Ухоловского муниципальн</w:t>
      </w:r>
      <w:r w:rsidR="00D73098" w:rsidRPr="006A53C0">
        <w:rPr>
          <w:rFonts w:ascii="Times New Roman" w:eastAsia="Times New Roman" w:hAnsi="Times New Roman" w:cs="Times New Roman"/>
          <w:sz w:val="28"/>
          <w:szCs w:val="28"/>
        </w:rPr>
        <w:t>ого района. В результате,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бюджетам   сельских  поселений выделена дотация на поддержку мер по обеспечению сбалансированн</w:t>
      </w:r>
      <w:r w:rsidR="00D73098" w:rsidRPr="006A53C0">
        <w:rPr>
          <w:rFonts w:ascii="Times New Roman" w:eastAsia="Times New Roman" w:hAnsi="Times New Roman" w:cs="Times New Roman"/>
          <w:sz w:val="28"/>
          <w:szCs w:val="28"/>
        </w:rPr>
        <w:t>ости бюджетов в общем объеме 2.4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C113A2" w:rsidRPr="006A53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6A53C0">
        <w:rPr>
          <w:rFonts w:ascii="Times New Roman" w:eastAsia="Times New Roman" w:hAnsi="Times New Roman" w:cs="Times New Roman"/>
          <w:b/>
          <w:bCs/>
          <w:sz w:val="28"/>
        </w:rPr>
        <w:lastRenderedPageBreak/>
        <w:t>3. Своевременная и качественная подготовка проекта решения Ухоловской районной Думы о бюджете Муниципального образования - Ухоловский муниципальный район на очередной финансовый год и плановый период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C113A2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В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для обеспечения долгосрочной сбалансированности и устойчивости бюджетной системы Ухоловского муниципального района  бюджет Ухоловского муниципального района и бюджеты городского и сельских  поселений составлены и п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риняты на трехлетний период 2013-2015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годов.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рамках составления проекта бюджета Ухоловского муниципального района на очередной финансовый год и плановый период, ФКУ разработаны Основные направления бюджетной и налоговой политики Ухоловско</w:t>
      </w:r>
      <w:r w:rsidR="00C113A2" w:rsidRPr="006A53C0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2013 год и на плановый период 2014 и 2015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 муниципальными правовыми актами, регулирующими бюджетный процесс в Ухоловском муниципальном районе. </w:t>
      </w:r>
    </w:p>
    <w:p w:rsidR="00D20314" w:rsidRPr="006A53C0" w:rsidRDefault="00011349" w:rsidP="00F333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20314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соответствии, </w:t>
      </w:r>
      <w:r w:rsidR="00D20314" w:rsidRPr="006A53C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c</w:t>
      </w:r>
      <w:r w:rsidR="00D20314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главы муниципального образования - Ухоловский муниципальный район от </w:t>
      </w:r>
      <w:r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13.10.2011 г. № 598 </w:t>
      </w:r>
      <w:r w:rsidR="00F33382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сроков составления проекта бюджета</w:t>
      </w:r>
      <w:r w:rsidR="00F33382"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- Ухоловский муниципальный район на очередной финансовый год и плановый период</w:t>
      </w:r>
      <w:r w:rsidR="00D20314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>» проведена работа с главными администраторами и распорядителями средств бюджета  Ухоловского муниципального района по составлению проекта бюджета  Ухоловско</w:t>
      </w:r>
      <w:r w:rsidR="00F33382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>го муниципального района на 2013 год и на плановый период 2014 и 2015</w:t>
      </w:r>
      <w:r w:rsidR="00D20314" w:rsidRPr="006A53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годов. </w:t>
      </w:r>
    </w:p>
    <w:p w:rsidR="00D20314" w:rsidRPr="006A53C0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решением Ухоловской районной Думы Рязанской области от 27.12.2005 г. № 133 «Об утверждении Положения о бюджетном процессе в муниципальном образовании -  Ухоловский муниципальный район» ( </w:t>
      </w:r>
      <w:r w:rsidR="00F33382" w:rsidRPr="006A53C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дополнениями и изменениями),  </w:t>
      </w:r>
      <w:r w:rsidRPr="006A53C0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проведены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публичные слушания по проекту бюджета Ухоловски</w:t>
      </w:r>
      <w:r w:rsidR="00F33382" w:rsidRPr="006A53C0">
        <w:rPr>
          <w:rFonts w:ascii="Times New Roman" w:eastAsia="Times New Roman" w:hAnsi="Times New Roman" w:cs="Times New Roman"/>
          <w:sz w:val="28"/>
          <w:szCs w:val="28"/>
        </w:rPr>
        <w:t>й  муниципального района на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период.</w:t>
      </w:r>
    </w:p>
    <w:p w:rsidR="00F97B24" w:rsidRPr="006A53C0" w:rsidRDefault="00F97B2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Бюджет Ухоловского муниципального района на 2013 год и плановый период 2014 и 2015 годов был принят Ухоловской районной Думой 21 декабря 2012 года.</w:t>
      </w:r>
    </w:p>
    <w:p w:rsidR="00F97B24" w:rsidRPr="006A53C0" w:rsidRDefault="00F97B2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ФКУ была проведена большая работа по оказанию практической помощи в составлении проектов бюджетов на 2013 год и на плановый период 2014 и 2015 годов сельским поселениям.</w:t>
      </w:r>
    </w:p>
    <w:p w:rsidR="00D20314" w:rsidRPr="006A53C0" w:rsidRDefault="002601ED" w:rsidP="00D203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ab/>
        <w:t>Приказом ФКУ от 09.01.2013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г. № 1 утвержден </w:t>
      </w:r>
      <w:r w:rsidR="00D20314" w:rsidRPr="006A53C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Плана мероприятий по реализации бюджета.</w:t>
      </w:r>
    </w:p>
    <w:p w:rsidR="00D20314" w:rsidRPr="006A53C0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Отч</w:t>
      </w:r>
      <w:r w:rsidR="00730EE1" w:rsidRPr="006A53C0">
        <w:rPr>
          <w:rFonts w:ascii="Times New Roman" w:eastAsia="Times New Roman" w:hAnsi="Times New Roman" w:cs="Times New Roman"/>
          <w:sz w:val="28"/>
          <w:szCs w:val="28"/>
        </w:rPr>
        <w:t>ет об исполнении бюджета за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п</w:t>
      </w:r>
      <w:r w:rsidR="00730EE1" w:rsidRPr="006A53C0">
        <w:rPr>
          <w:rFonts w:ascii="Times New Roman" w:eastAsia="Times New Roman" w:hAnsi="Times New Roman" w:cs="Times New Roman"/>
          <w:sz w:val="28"/>
          <w:szCs w:val="28"/>
        </w:rPr>
        <w:t>ланируется к рассмотрению в  апреле  2014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321C8" w:rsidRPr="006A53C0" w:rsidRDefault="00A321C8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C8" w:rsidRPr="006A53C0" w:rsidRDefault="00A321C8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1C8" w:rsidRPr="006A53C0" w:rsidRDefault="00A321C8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Казнач</w:t>
      </w:r>
      <w:r w:rsidR="00DF677E" w:rsidRPr="006A53C0">
        <w:rPr>
          <w:rFonts w:ascii="Times New Roman" w:eastAsia="Times New Roman" w:hAnsi="Times New Roman" w:cs="Times New Roman"/>
          <w:b/>
          <w:sz w:val="28"/>
          <w:szCs w:val="28"/>
        </w:rPr>
        <w:t>ейское исполнение бюджета в 2013</w:t>
      </w:r>
      <w:r w:rsidRPr="006A53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D20314" w:rsidRPr="006A53C0" w:rsidRDefault="00D20314" w:rsidP="00D20314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Работа по кассовому исполнению бюджета Ухоловск</w:t>
      </w:r>
      <w:r w:rsidR="00DF677E" w:rsidRPr="006A53C0">
        <w:rPr>
          <w:rFonts w:ascii="Times New Roman" w:eastAsia="Times New Roman" w:hAnsi="Times New Roman" w:cs="Times New Roman"/>
          <w:sz w:val="28"/>
          <w:szCs w:val="28"/>
        </w:rPr>
        <w:t>ого муниципального района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Ухоловского муниципального района,  муниципальными казенными и бюджетными учреждениями, Отделом </w:t>
      </w:r>
      <w:r w:rsidRPr="006A53C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22 Управления Федерального казначейства по Рязанской области   (далее Отдел № 22 УФК по Рязанской области).</w:t>
      </w:r>
    </w:p>
    <w:p w:rsidR="00D20314" w:rsidRPr="006A53C0" w:rsidRDefault="00D20314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бюджета  Ухоловского муниципального района.</w:t>
      </w:r>
    </w:p>
    <w:p w:rsidR="00D20314" w:rsidRPr="006A53C0" w:rsidRDefault="00DF677E" w:rsidP="00D20314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За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 обработано 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13 255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заявок на кассовый расход  главных распорядителей и получателей  бюджетных средств  консолидированного бюджета  Ухоловского муниципального района, бюджетных учреждений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, из которых по 35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>0 заявка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м (2.6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%) согласно порядку санкционирования было отказано. Кроме того, было принято и обработано 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об уточнении вида и принадлежности платежа, 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 уведомлений об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 xml:space="preserve"> уточнении операций клиента, 1 016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заяво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к на получение наличных денег,38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заявок на возврат</w:t>
      </w:r>
      <w:r w:rsidR="0087057C" w:rsidRPr="006A5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314" w:rsidRPr="006A53C0" w:rsidRDefault="0087057C" w:rsidP="00D20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ФКУ обслуживало 87 лицевых счетов открытых бюджетным и казенным учреждениям в 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УФК по Рязанской области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. В течение года в связи с оптимизацией бюджетной сети 2 лицевых счета были закрыты.</w:t>
      </w:r>
    </w:p>
    <w:p w:rsidR="00D20314" w:rsidRPr="006A53C0" w:rsidRDefault="00D20314" w:rsidP="00D203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УФК по Рязанской области своевременно разработаны и подписаны Соглашения и Регламенты по кассовому обслуживанию учреждений.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В целях достижения качественного представления обслуживаемыми главными распорядителями и получателями средств бюджета Ухоловского муниципального района,   муниципальными бюджетными учреждениями Ухоловского муниципального района, платежных и иных документов для осуществления операций по лицевым счетам, специалистами отдела ФКУ систематически проводится методическая и консультационная помощь по работе в новых условиях.     </w:t>
      </w:r>
    </w:p>
    <w:p w:rsidR="00D20314" w:rsidRPr="006A53C0" w:rsidRDefault="00D20314" w:rsidP="00D20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Общее количество бюджетополучателей, представивших контракты на постанов</w:t>
      </w:r>
      <w:r w:rsidR="00EB6ABC" w:rsidRPr="006A53C0">
        <w:rPr>
          <w:rFonts w:ascii="Times New Roman" w:eastAsia="Times New Roman" w:hAnsi="Times New Roman" w:cs="Times New Roman"/>
          <w:sz w:val="28"/>
          <w:szCs w:val="28"/>
        </w:rPr>
        <w:t>ку на учет в период с 01.01.2013 по 31.12.2013 – 5.   В  2013 году поставлено на учет 10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EB6ABC" w:rsidRPr="006A53C0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вытекающих из муниципальных контрактов на поставку продукции и договоров аренды, заключаемых учреждениями и подлежащих исполнению за счет средств консолидированного бюджета Ухоловского  муни</w:t>
      </w:r>
      <w:r w:rsidR="00EB6ABC" w:rsidRPr="006A53C0">
        <w:rPr>
          <w:rFonts w:ascii="Times New Roman" w:eastAsia="Times New Roman" w:hAnsi="Times New Roman" w:cs="Times New Roman"/>
          <w:sz w:val="28"/>
          <w:szCs w:val="28"/>
        </w:rPr>
        <w:t>ципального района, на сумму 19.2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млн. рублей.</w:t>
      </w:r>
      <w:r w:rsidR="00EB6ABC" w:rsidRPr="006A53C0">
        <w:rPr>
          <w:rFonts w:ascii="Times New Roman" w:eastAsia="Times New Roman" w:hAnsi="Times New Roman" w:cs="Times New Roman"/>
          <w:sz w:val="28"/>
          <w:szCs w:val="28"/>
        </w:rPr>
        <w:t xml:space="preserve"> Принято заявок на перерегистрацию бюджетных обязательств – 3, на внесение изменений в бюджетное обязательство – 15.</w:t>
      </w:r>
    </w:p>
    <w:p w:rsidR="00D20314" w:rsidRPr="006A53C0" w:rsidRDefault="00D20314" w:rsidP="00D203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lastRenderedPageBreak/>
        <w:t>Рязанской области и Ухоловского муниципального района, а также текущий контроль за целевым использованием расходов получателей средств из бюджета  Ухоловского муниципального района, бюджетов сельских поселений в пределах доведенных лимитов бюджетных обязательств на отчетный период.</w:t>
      </w:r>
    </w:p>
    <w:p w:rsidR="00D20314" w:rsidRPr="006A53C0" w:rsidRDefault="00861D12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В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сотрудниками ФКУ осуществлялось сопровождение автоматизированной системы управления  бюджетным процессом бюджета  Ухоловского муниципального района («Бюджет КС»). Проводилось обучение работников сельских   поселений и муниципальных учреждений Ухоловского муниципального района для работы с программными продуктами. Оказывалась консультативная  помощь участникам и неучастникам бюджетного процесса по вопросам предоставления данных в электронном виде.</w:t>
      </w:r>
    </w:p>
    <w:p w:rsidR="00D20314" w:rsidRPr="006A53C0" w:rsidRDefault="00F57B2D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Проводились необходимые работы по настройке и обновлению программы СУФД для обмена электронными документами с территориальным органом Федерального казначейства в Ухоловском муниципальном районе.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тестирование промежуточных версий на предмет выработки и оптимизации методики кассового обслуживания бюдж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етных  учреждений в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D20314" w:rsidP="00D2031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A53C0">
        <w:rPr>
          <w:rFonts w:ascii="Times New Roman" w:eastAsia="Times New Roman" w:hAnsi="Times New Roman" w:cs="Times New Roman"/>
          <w:b/>
          <w:bCs/>
          <w:sz w:val="28"/>
        </w:rPr>
        <w:t>5.Организационные мероприятия, осуществляемые ФКУ</w:t>
      </w:r>
    </w:p>
    <w:p w:rsidR="00D20314" w:rsidRPr="006A53C0" w:rsidRDefault="00D20314" w:rsidP="00D2031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314" w:rsidRPr="006A53C0" w:rsidRDefault="00593EB6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ФКУ в 2013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были организованы и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проведены следующие мероприятия:</w:t>
      </w:r>
      <w:r w:rsidR="00D20314" w:rsidRPr="006A5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Проводилась работа по</w:t>
      </w:r>
      <w:r w:rsidRPr="006A53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>координации деятельности сельских  поселений по вопросу утверждения, исполнения бюджетов поселений, внесению в них изменений и контролю за исп</w:t>
      </w:r>
      <w:r w:rsidR="00593EB6" w:rsidRPr="006A53C0">
        <w:rPr>
          <w:rFonts w:ascii="Times New Roman" w:eastAsia="Times New Roman" w:hAnsi="Times New Roman" w:cs="Times New Roman"/>
          <w:sz w:val="28"/>
          <w:szCs w:val="28"/>
        </w:rPr>
        <w:t>олнением данных бюджетов. В 2013</w:t>
      </w:r>
      <w:r w:rsidRPr="006A53C0">
        <w:rPr>
          <w:rFonts w:ascii="Times New Roman" w:eastAsia="Times New Roman" w:hAnsi="Times New Roman" w:cs="Times New Roman"/>
          <w:sz w:val="28"/>
          <w:szCs w:val="28"/>
        </w:rPr>
        <w:t xml:space="preserve"> году все  сельские поселения заключили соглашения с администрацией Ухоловского муниципального района о передаче им осуществления части своих  полномочий, в частности, по формированию, исполнению и контролю за исполнением бюджетов поселений. Самостоятельно формирует и исполняет бюджет городское поселение. </w:t>
      </w:r>
    </w:p>
    <w:p w:rsidR="00D20314" w:rsidRPr="006A53C0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C0">
        <w:rPr>
          <w:rFonts w:ascii="Times New Roman" w:eastAsia="Times New Roman" w:hAnsi="Times New Roman" w:cs="Times New Roman"/>
          <w:sz w:val="28"/>
          <w:szCs w:val="28"/>
        </w:rPr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D20314" w:rsidRPr="00D20314" w:rsidRDefault="00D20314" w:rsidP="00D20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139" w:rsidRDefault="00D81139"/>
    <w:sectPr w:rsidR="00D81139" w:rsidSect="00EC1CC0">
      <w:headerReference w:type="default" r:id="rId6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31" w:rsidRDefault="00376731" w:rsidP="003B1BB1">
      <w:pPr>
        <w:spacing w:after="0" w:line="240" w:lineRule="auto"/>
      </w:pPr>
      <w:r>
        <w:separator/>
      </w:r>
    </w:p>
  </w:endnote>
  <w:endnote w:type="continuationSeparator" w:id="1">
    <w:p w:rsidR="00376731" w:rsidRDefault="00376731" w:rsidP="003B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31" w:rsidRDefault="00376731" w:rsidP="003B1BB1">
      <w:pPr>
        <w:spacing w:after="0" w:line="240" w:lineRule="auto"/>
      </w:pPr>
      <w:r>
        <w:separator/>
      </w:r>
    </w:p>
  </w:footnote>
  <w:footnote w:type="continuationSeparator" w:id="1">
    <w:p w:rsidR="00376731" w:rsidRDefault="00376731" w:rsidP="003B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6E" w:rsidRDefault="00E845C9">
    <w:pPr>
      <w:pStyle w:val="a3"/>
      <w:jc w:val="center"/>
    </w:pPr>
    <w:r>
      <w:fldChar w:fldCharType="begin"/>
    </w:r>
    <w:r w:rsidR="00D81139">
      <w:instrText xml:space="preserve"> PAGE   \* MERGEFORMAT </w:instrText>
    </w:r>
    <w:r>
      <w:fldChar w:fldCharType="separate"/>
    </w:r>
    <w:r w:rsidR="006A53C0">
      <w:rPr>
        <w:noProof/>
      </w:rPr>
      <w:t>10</w:t>
    </w:r>
    <w:r>
      <w:fldChar w:fldCharType="end"/>
    </w:r>
  </w:p>
  <w:p w:rsidR="00D3146E" w:rsidRDefault="003767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314"/>
    <w:rsid w:val="00011349"/>
    <w:rsid w:val="00012C90"/>
    <w:rsid w:val="00027458"/>
    <w:rsid w:val="00075E05"/>
    <w:rsid w:val="00142D0E"/>
    <w:rsid w:val="001C1D2D"/>
    <w:rsid w:val="002601ED"/>
    <w:rsid w:val="00263184"/>
    <w:rsid w:val="002842EE"/>
    <w:rsid w:val="00293313"/>
    <w:rsid w:val="002A6B19"/>
    <w:rsid w:val="002D2E46"/>
    <w:rsid w:val="002D49E1"/>
    <w:rsid w:val="00331AEB"/>
    <w:rsid w:val="00376731"/>
    <w:rsid w:val="00385EEB"/>
    <w:rsid w:val="003B1BB1"/>
    <w:rsid w:val="003C49D8"/>
    <w:rsid w:val="003D51C6"/>
    <w:rsid w:val="003F0E9C"/>
    <w:rsid w:val="0049707B"/>
    <w:rsid w:val="005929B4"/>
    <w:rsid w:val="00593EB6"/>
    <w:rsid w:val="005A4BB0"/>
    <w:rsid w:val="005D1E60"/>
    <w:rsid w:val="005F64BD"/>
    <w:rsid w:val="006152A5"/>
    <w:rsid w:val="0066555E"/>
    <w:rsid w:val="006A53C0"/>
    <w:rsid w:val="00730EE1"/>
    <w:rsid w:val="007D6B84"/>
    <w:rsid w:val="00823EF9"/>
    <w:rsid w:val="00852C3F"/>
    <w:rsid w:val="00861D12"/>
    <w:rsid w:val="0087057C"/>
    <w:rsid w:val="008A0FAF"/>
    <w:rsid w:val="009328C6"/>
    <w:rsid w:val="00A03C60"/>
    <w:rsid w:val="00A06B00"/>
    <w:rsid w:val="00A1206E"/>
    <w:rsid w:val="00A321C8"/>
    <w:rsid w:val="00A727C7"/>
    <w:rsid w:val="00AC1355"/>
    <w:rsid w:val="00BA18B0"/>
    <w:rsid w:val="00C0133A"/>
    <w:rsid w:val="00C113A2"/>
    <w:rsid w:val="00C40B9B"/>
    <w:rsid w:val="00C64035"/>
    <w:rsid w:val="00CE2129"/>
    <w:rsid w:val="00D057F5"/>
    <w:rsid w:val="00D160F0"/>
    <w:rsid w:val="00D20314"/>
    <w:rsid w:val="00D278B0"/>
    <w:rsid w:val="00D73098"/>
    <w:rsid w:val="00D81139"/>
    <w:rsid w:val="00D94FE6"/>
    <w:rsid w:val="00DD4DB8"/>
    <w:rsid w:val="00DF677E"/>
    <w:rsid w:val="00E0052C"/>
    <w:rsid w:val="00E845C9"/>
    <w:rsid w:val="00EB1F21"/>
    <w:rsid w:val="00EB31B9"/>
    <w:rsid w:val="00EB3AAD"/>
    <w:rsid w:val="00EB6ABC"/>
    <w:rsid w:val="00ED4728"/>
    <w:rsid w:val="00EF29C0"/>
    <w:rsid w:val="00F33382"/>
    <w:rsid w:val="00F5086C"/>
    <w:rsid w:val="00F57B2D"/>
    <w:rsid w:val="00F8146A"/>
    <w:rsid w:val="00F87710"/>
    <w:rsid w:val="00F97B24"/>
    <w:rsid w:val="00F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203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Вячеславна</dc:creator>
  <cp:keywords/>
  <dc:description/>
  <cp:lastModifiedBy>Ирина Вячеславна</cp:lastModifiedBy>
  <cp:revision>50</cp:revision>
  <cp:lastPrinted>2014-02-07T05:52:00Z</cp:lastPrinted>
  <dcterms:created xsi:type="dcterms:W3CDTF">2014-02-05T05:11:00Z</dcterms:created>
  <dcterms:modified xsi:type="dcterms:W3CDTF">2014-02-11T05:04:00Z</dcterms:modified>
</cp:coreProperties>
</file>