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9BB" w:rsidRDefault="00BF59BB" w:rsidP="00BF59BB">
      <w:pPr>
        <w:widowControl w:val="0"/>
        <w:adjustRightInd w:val="0"/>
        <w:jc w:val="center"/>
        <w:outlineLvl w:val="0"/>
      </w:pPr>
      <w:r>
        <w:rPr>
          <w:noProof/>
        </w:rPr>
        <w:drawing>
          <wp:inline distT="0" distB="0" distL="0" distR="0">
            <wp:extent cx="655320" cy="793750"/>
            <wp:effectExtent l="19050" t="0" r="0" b="0"/>
            <wp:docPr id="1" name="Рисунок 1" descr="Герб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79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59BB" w:rsidRDefault="00BF59BB" w:rsidP="00BF59BB">
      <w:pPr>
        <w:widowControl w:val="0"/>
        <w:adjustRightInd w:val="0"/>
        <w:jc w:val="center"/>
        <w:outlineLvl w:val="0"/>
      </w:pPr>
    </w:p>
    <w:p w:rsidR="00BF59BB" w:rsidRDefault="00BF59BB" w:rsidP="00BF59BB">
      <w:pPr>
        <w:pStyle w:val="FR1"/>
        <w:spacing w:before="0"/>
        <w:rPr>
          <w:sz w:val="28"/>
          <w:szCs w:val="28"/>
        </w:rPr>
      </w:pPr>
      <w:r w:rsidRPr="000D1AAC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</w:t>
      </w:r>
      <w:r w:rsidRPr="000D1AAC">
        <w:rPr>
          <w:sz w:val="28"/>
          <w:szCs w:val="28"/>
        </w:rPr>
        <w:t>МУНИЦИПАЛЬНОГО ОБРАЗОВАНИЯ – УХОЛОВСКИЙ МУНИЦИ</w:t>
      </w:r>
      <w:r>
        <w:rPr>
          <w:sz w:val="28"/>
          <w:szCs w:val="28"/>
        </w:rPr>
        <w:t>ПА</w:t>
      </w:r>
      <w:r w:rsidRPr="000D1AAC">
        <w:rPr>
          <w:sz w:val="28"/>
          <w:szCs w:val="28"/>
        </w:rPr>
        <w:t xml:space="preserve">ЛЬНЫЙ РАЙОН </w:t>
      </w:r>
    </w:p>
    <w:p w:rsidR="00BF59BB" w:rsidRPr="000D1AAC" w:rsidRDefault="00BF59BB" w:rsidP="00BF59BB">
      <w:pPr>
        <w:pStyle w:val="FR1"/>
        <w:spacing w:before="0"/>
        <w:rPr>
          <w:sz w:val="28"/>
          <w:szCs w:val="28"/>
        </w:rPr>
      </w:pPr>
      <w:r w:rsidRPr="000D1AAC">
        <w:rPr>
          <w:sz w:val="28"/>
          <w:szCs w:val="28"/>
        </w:rPr>
        <w:t>РЯЗАНСКОЙ ОБЛАСТИ</w:t>
      </w:r>
    </w:p>
    <w:p w:rsidR="00BF59BB" w:rsidRDefault="00BF59BB" w:rsidP="00BF59BB">
      <w:pPr>
        <w:pStyle w:val="FR1"/>
        <w:spacing w:before="0"/>
        <w:rPr>
          <w:b w:val="0"/>
          <w:sz w:val="24"/>
        </w:rPr>
      </w:pPr>
      <w:r>
        <w:rPr>
          <w:b w:val="0"/>
          <w:sz w:val="24"/>
        </w:rPr>
        <w:t xml:space="preserve"> </w:t>
      </w:r>
    </w:p>
    <w:p w:rsidR="00BF59BB" w:rsidRDefault="00BF59BB" w:rsidP="00BF59BB">
      <w:pPr>
        <w:pStyle w:val="FR1"/>
        <w:spacing w:before="0"/>
        <w:rPr>
          <w:b w:val="0"/>
          <w:sz w:val="24"/>
        </w:rPr>
      </w:pPr>
    </w:p>
    <w:p w:rsidR="00BF59BB" w:rsidRDefault="00BF59BB" w:rsidP="00BF59BB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ПОСТАНОВЛЕНИЕ</w:t>
      </w:r>
    </w:p>
    <w:p w:rsidR="00BF59BB" w:rsidRPr="00951112" w:rsidRDefault="00BF59BB" w:rsidP="00BF59BB">
      <w:pPr>
        <w:jc w:val="center"/>
        <w:rPr>
          <w:b/>
          <w:bCs/>
          <w:sz w:val="28"/>
        </w:rPr>
      </w:pPr>
    </w:p>
    <w:p w:rsidR="00BF59BB" w:rsidRPr="00AF7AAC" w:rsidRDefault="00BF59BB" w:rsidP="00BF59BB">
      <w:pPr>
        <w:ind w:right="-21"/>
        <w:jc w:val="both"/>
        <w:outlineLvl w:val="0"/>
        <w:rPr>
          <w:sz w:val="28"/>
          <w:szCs w:val="28"/>
        </w:rPr>
      </w:pPr>
      <w:r>
        <w:t xml:space="preserve">       </w:t>
      </w:r>
      <w:r w:rsidRPr="00AF7AAC">
        <w:t xml:space="preserve"> </w:t>
      </w:r>
      <w:r w:rsidR="00576750">
        <w:rPr>
          <w:sz w:val="28"/>
          <w:szCs w:val="28"/>
        </w:rPr>
        <w:t xml:space="preserve">от 06 </w:t>
      </w:r>
      <w:r>
        <w:rPr>
          <w:sz w:val="28"/>
          <w:szCs w:val="28"/>
        </w:rPr>
        <w:t>июн</w:t>
      </w:r>
      <w:r w:rsidRPr="00AF7AAC">
        <w:rPr>
          <w:sz w:val="28"/>
          <w:szCs w:val="28"/>
        </w:rPr>
        <w:t xml:space="preserve">я 2017 г.                                                                    № </w:t>
      </w:r>
      <w:r w:rsidR="00576750">
        <w:rPr>
          <w:sz w:val="28"/>
          <w:szCs w:val="28"/>
        </w:rPr>
        <w:t>225</w:t>
      </w:r>
    </w:p>
    <w:p w:rsidR="00BF59BB" w:rsidRPr="006E345A" w:rsidRDefault="00BF59BB" w:rsidP="00BF59BB">
      <w:pPr>
        <w:rPr>
          <w:sz w:val="18"/>
          <w:szCs w:val="18"/>
        </w:rPr>
      </w:pPr>
    </w:p>
    <w:p w:rsidR="00BF59BB" w:rsidRPr="00BF59BB" w:rsidRDefault="00BF59BB" w:rsidP="00BF59BB">
      <w:pPr>
        <w:jc w:val="center"/>
        <w:rPr>
          <w:b/>
          <w:sz w:val="28"/>
          <w:szCs w:val="28"/>
        </w:rPr>
      </w:pPr>
      <w:r w:rsidRPr="00BF59BB">
        <w:rPr>
          <w:b/>
          <w:sz w:val="28"/>
          <w:szCs w:val="28"/>
        </w:rPr>
        <w:t xml:space="preserve">О создании и поддержании в </w:t>
      </w:r>
      <w:proofErr w:type="gramStart"/>
      <w:r w:rsidRPr="00BF59BB">
        <w:rPr>
          <w:b/>
          <w:sz w:val="28"/>
          <w:szCs w:val="28"/>
        </w:rPr>
        <w:t>постоянной</w:t>
      </w:r>
      <w:proofErr w:type="gramEnd"/>
      <w:r w:rsidRPr="00BF59BB">
        <w:rPr>
          <w:b/>
          <w:sz w:val="28"/>
          <w:szCs w:val="28"/>
        </w:rPr>
        <w:t xml:space="preserve"> </w:t>
      </w:r>
    </w:p>
    <w:p w:rsidR="00BF59BB" w:rsidRPr="00BF59BB" w:rsidRDefault="00BF59BB" w:rsidP="00BF59BB">
      <w:pPr>
        <w:jc w:val="center"/>
        <w:rPr>
          <w:b/>
          <w:sz w:val="28"/>
          <w:szCs w:val="28"/>
        </w:rPr>
      </w:pPr>
      <w:r w:rsidRPr="00BF59BB">
        <w:rPr>
          <w:b/>
          <w:sz w:val="28"/>
          <w:szCs w:val="28"/>
        </w:rPr>
        <w:t>готовности к использованию технических средств управления</w:t>
      </w:r>
    </w:p>
    <w:p w:rsidR="00BF59BB" w:rsidRPr="00BF59BB" w:rsidRDefault="00BF59BB" w:rsidP="00BF59BB">
      <w:pPr>
        <w:jc w:val="center"/>
        <w:rPr>
          <w:b/>
          <w:sz w:val="28"/>
          <w:szCs w:val="28"/>
        </w:rPr>
      </w:pPr>
      <w:r w:rsidRPr="00BF59BB">
        <w:rPr>
          <w:b/>
          <w:sz w:val="28"/>
          <w:szCs w:val="28"/>
        </w:rPr>
        <w:t xml:space="preserve">и объектов гражданской обороны </w:t>
      </w:r>
      <w:proofErr w:type="spellStart"/>
      <w:r>
        <w:rPr>
          <w:b/>
          <w:sz w:val="28"/>
          <w:szCs w:val="28"/>
        </w:rPr>
        <w:t>Ухоловского</w:t>
      </w:r>
      <w:proofErr w:type="spellEnd"/>
      <w:r>
        <w:rPr>
          <w:b/>
          <w:sz w:val="28"/>
          <w:szCs w:val="28"/>
        </w:rPr>
        <w:t xml:space="preserve"> муниципального </w:t>
      </w:r>
      <w:r w:rsidRPr="00BF59BB">
        <w:rPr>
          <w:b/>
          <w:sz w:val="28"/>
          <w:szCs w:val="28"/>
        </w:rPr>
        <w:t>района</w:t>
      </w:r>
      <w:r w:rsidR="00586B83">
        <w:rPr>
          <w:b/>
          <w:sz w:val="28"/>
          <w:szCs w:val="28"/>
        </w:rPr>
        <w:t>.</w:t>
      </w:r>
    </w:p>
    <w:p w:rsidR="00BF59BB" w:rsidRPr="00BF59BB" w:rsidRDefault="00BF59BB" w:rsidP="00BF59BB">
      <w:pPr>
        <w:rPr>
          <w:b/>
          <w:sz w:val="28"/>
          <w:szCs w:val="28"/>
        </w:rPr>
      </w:pPr>
    </w:p>
    <w:p w:rsidR="00BF59BB" w:rsidRPr="006E345A" w:rsidRDefault="00BF59BB" w:rsidP="00BF59BB">
      <w:pPr>
        <w:rPr>
          <w:sz w:val="18"/>
          <w:szCs w:val="18"/>
        </w:rPr>
      </w:pPr>
    </w:p>
    <w:p w:rsidR="00BF59BB" w:rsidRPr="00BF59BB" w:rsidRDefault="00BF59BB" w:rsidP="00BF59BB">
      <w:pPr>
        <w:pStyle w:val="a3"/>
        <w:jc w:val="both"/>
        <w:rPr>
          <w:rFonts w:ascii="Times New Roman" w:hAnsi="Times New Roman" w:cs="Times New Roman"/>
          <w:b/>
          <w:spacing w:val="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F59BB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12 февраля 1998 года № 28-ФЗ «О гражданской обороне», постановлением Правительства Российской </w:t>
      </w:r>
      <w:proofErr w:type="gramStart"/>
      <w:r w:rsidRPr="00BF59BB">
        <w:rPr>
          <w:rFonts w:ascii="Times New Roman" w:hAnsi="Times New Roman" w:cs="Times New Roman"/>
          <w:sz w:val="28"/>
          <w:szCs w:val="28"/>
        </w:rPr>
        <w:t xml:space="preserve">Федерации от 29 ноября 1999 года № 1309 «О порядке создания убежищ и иных объектов гражданской обороны», во исполнение постановления Губернатора Рязанской области от 17 марта 2006 года № 86 </w:t>
      </w:r>
      <w:proofErr w:type="spellStart"/>
      <w:r w:rsidRPr="00BF59BB">
        <w:rPr>
          <w:rFonts w:ascii="Times New Roman" w:hAnsi="Times New Roman" w:cs="Times New Roman"/>
          <w:sz w:val="28"/>
          <w:szCs w:val="28"/>
        </w:rPr>
        <w:t>пг</w:t>
      </w:r>
      <w:proofErr w:type="spellEnd"/>
      <w:r w:rsidRPr="00BF59BB">
        <w:rPr>
          <w:rFonts w:ascii="Times New Roman" w:hAnsi="Times New Roman" w:cs="Times New Roman"/>
          <w:sz w:val="28"/>
          <w:szCs w:val="28"/>
        </w:rPr>
        <w:t xml:space="preserve"> ДСП-3сз «О создании и поддержании в постоянной готовности к использованию технических средств управления и объектов гражданской обороны Рязанской области», </w:t>
      </w:r>
      <w:r w:rsidRPr="00BF59BB">
        <w:rPr>
          <w:rFonts w:ascii="Times New Roman" w:hAnsi="Times New Roman" w:cs="Times New Roman"/>
          <w:spacing w:val="1"/>
          <w:sz w:val="28"/>
          <w:szCs w:val="28"/>
        </w:rPr>
        <w:t xml:space="preserve">руководствуясь п.10 ч.2 ст.54.1 Устава муниципального образования – </w:t>
      </w:r>
      <w:proofErr w:type="spellStart"/>
      <w:r w:rsidRPr="00BF59BB">
        <w:rPr>
          <w:rFonts w:ascii="Times New Roman" w:hAnsi="Times New Roman" w:cs="Times New Roman"/>
          <w:spacing w:val="1"/>
          <w:sz w:val="28"/>
          <w:szCs w:val="28"/>
        </w:rPr>
        <w:t>Ухоловский</w:t>
      </w:r>
      <w:proofErr w:type="spellEnd"/>
      <w:r w:rsidRPr="00BF59BB">
        <w:rPr>
          <w:rFonts w:ascii="Times New Roman" w:hAnsi="Times New Roman" w:cs="Times New Roman"/>
          <w:spacing w:val="1"/>
          <w:sz w:val="28"/>
          <w:szCs w:val="28"/>
        </w:rPr>
        <w:t xml:space="preserve"> муниципальный</w:t>
      </w:r>
      <w:proofErr w:type="gramEnd"/>
      <w:r w:rsidRPr="00BF59BB">
        <w:rPr>
          <w:rFonts w:ascii="Times New Roman" w:hAnsi="Times New Roman" w:cs="Times New Roman"/>
          <w:spacing w:val="1"/>
          <w:sz w:val="28"/>
          <w:szCs w:val="28"/>
        </w:rPr>
        <w:t xml:space="preserve"> район Рязанской области:</w:t>
      </w:r>
    </w:p>
    <w:p w:rsidR="00BF59BB" w:rsidRPr="00BF59BB" w:rsidRDefault="00BF59BB" w:rsidP="00BF59BB">
      <w:pPr>
        <w:ind w:firstLine="720"/>
        <w:jc w:val="both"/>
        <w:rPr>
          <w:sz w:val="28"/>
          <w:szCs w:val="28"/>
        </w:rPr>
      </w:pPr>
    </w:p>
    <w:p w:rsidR="00BF59BB" w:rsidRPr="00BF59BB" w:rsidRDefault="00BF59BB" w:rsidP="00BF59BB">
      <w:pPr>
        <w:ind w:firstLine="720"/>
        <w:jc w:val="both"/>
        <w:rPr>
          <w:b/>
          <w:sz w:val="28"/>
          <w:szCs w:val="28"/>
        </w:rPr>
      </w:pPr>
      <w:r w:rsidRPr="00BF59BB">
        <w:rPr>
          <w:b/>
          <w:sz w:val="28"/>
          <w:szCs w:val="28"/>
        </w:rPr>
        <w:t>ПОСТАНОВЛЯЕТ:</w:t>
      </w:r>
    </w:p>
    <w:p w:rsidR="00BF59BB" w:rsidRPr="00BF59BB" w:rsidRDefault="00BF59BB" w:rsidP="00BF59BB">
      <w:pPr>
        <w:ind w:firstLine="720"/>
        <w:jc w:val="both"/>
        <w:rPr>
          <w:sz w:val="28"/>
          <w:szCs w:val="28"/>
        </w:rPr>
      </w:pPr>
    </w:p>
    <w:p w:rsidR="00BF59BB" w:rsidRPr="00BF59BB" w:rsidRDefault="00BF59BB" w:rsidP="00BF59BB">
      <w:pPr>
        <w:ind w:firstLine="720"/>
        <w:jc w:val="both"/>
        <w:rPr>
          <w:sz w:val="28"/>
          <w:szCs w:val="28"/>
        </w:rPr>
      </w:pPr>
      <w:r w:rsidRPr="00BF59BB">
        <w:rPr>
          <w:sz w:val="28"/>
          <w:szCs w:val="28"/>
        </w:rPr>
        <w:t xml:space="preserve">1. Утвердить Положение о технических средствах управления и объектах гражданской обороны </w:t>
      </w:r>
      <w:proofErr w:type="spellStart"/>
      <w:r>
        <w:rPr>
          <w:sz w:val="28"/>
          <w:szCs w:val="28"/>
        </w:rPr>
        <w:t>Ухолов</w:t>
      </w:r>
      <w:r w:rsidRPr="00BF59BB"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муниципального</w:t>
      </w:r>
      <w:r w:rsidRPr="00BF59BB">
        <w:rPr>
          <w:sz w:val="28"/>
          <w:szCs w:val="28"/>
        </w:rPr>
        <w:t xml:space="preserve"> района согласно приложению.</w:t>
      </w:r>
    </w:p>
    <w:p w:rsidR="00BF59BB" w:rsidRPr="00BF59BB" w:rsidRDefault="00BF59BB" w:rsidP="00BF59BB">
      <w:pPr>
        <w:ind w:firstLine="720"/>
        <w:jc w:val="both"/>
        <w:rPr>
          <w:sz w:val="28"/>
          <w:szCs w:val="28"/>
        </w:rPr>
      </w:pPr>
      <w:r w:rsidRPr="00BF59BB">
        <w:rPr>
          <w:sz w:val="28"/>
          <w:szCs w:val="28"/>
        </w:rPr>
        <w:t xml:space="preserve">2. Рекомендовать главам поселений </w:t>
      </w:r>
      <w:proofErr w:type="spellStart"/>
      <w:r>
        <w:rPr>
          <w:sz w:val="28"/>
          <w:szCs w:val="28"/>
        </w:rPr>
        <w:t>Ухолов</w:t>
      </w:r>
      <w:r w:rsidRPr="00BF59BB">
        <w:rPr>
          <w:sz w:val="28"/>
          <w:szCs w:val="28"/>
        </w:rPr>
        <w:t>ского</w:t>
      </w:r>
      <w:proofErr w:type="spellEnd"/>
      <w:r w:rsidRPr="00BF59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</w:t>
      </w:r>
      <w:r w:rsidRPr="00BF59BB">
        <w:rPr>
          <w:sz w:val="28"/>
          <w:szCs w:val="28"/>
        </w:rPr>
        <w:t>района, руководителям предприятий, учреждений и организаций всех форм собственности:</w:t>
      </w:r>
    </w:p>
    <w:p w:rsidR="00BF59BB" w:rsidRPr="00BF59BB" w:rsidRDefault="00BF59BB" w:rsidP="00BF59BB">
      <w:pPr>
        <w:ind w:firstLine="720"/>
        <w:jc w:val="both"/>
        <w:rPr>
          <w:sz w:val="28"/>
          <w:szCs w:val="28"/>
        </w:rPr>
      </w:pPr>
      <w:r w:rsidRPr="00BF59BB">
        <w:rPr>
          <w:sz w:val="28"/>
          <w:szCs w:val="28"/>
        </w:rPr>
        <w:t xml:space="preserve">2.1. Организовать работу по созданию и поддержанию в постоянной готовности к использованию технических средств управления и объектов гражданской обороны </w:t>
      </w:r>
      <w:proofErr w:type="spellStart"/>
      <w:r>
        <w:rPr>
          <w:sz w:val="28"/>
          <w:szCs w:val="28"/>
        </w:rPr>
        <w:t>Ухолов</w:t>
      </w:r>
      <w:r w:rsidRPr="00BF59BB"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муниципального</w:t>
      </w:r>
      <w:r w:rsidRPr="00BF59BB">
        <w:rPr>
          <w:sz w:val="28"/>
          <w:szCs w:val="28"/>
        </w:rPr>
        <w:t xml:space="preserve"> района.</w:t>
      </w:r>
    </w:p>
    <w:p w:rsidR="00BF59BB" w:rsidRPr="00BF59BB" w:rsidRDefault="00BF59BB" w:rsidP="00BF59BB">
      <w:pPr>
        <w:ind w:firstLine="720"/>
        <w:jc w:val="both"/>
        <w:rPr>
          <w:sz w:val="28"/>
          <w:szCs w:val="28"/>
        </w:rPr>
      </w:pPr>
      <w:r w:rsidRPr="00BF59BB">
        <w:rPr>
          <w:sz w:val="28"/>
          <w:szCs w:val="28"/>
        </w:rPr>
        <w:t xml:space="preserve">2.2. Представить в отдел ГО и ЧС администрации </w:t>
      </w:r>
      <w:proofErr w:type="spellStart"/>
      <w:r>
        <w:rPr>
          <w:sz w:val="28"/>
          <w:szCs w:val="28"/>
        </w:rPr>
        <w:t>Ухолов</w:t>
      </w:r>
      <w:r w:rsidRPr="00BF59BB">
        <w:rPr>
          <w:sz w:val="28"/>
          <w:szCs w:val="28"/>
        </w:rPr>
        <w:t>ского</w:t>
      </w:r>
      <w:proofErr w:type="spellEnd"/>
      <w:r w:rsidRPr="00BF59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</w:t>
      </w:r>
      <w:r w:rsidRPr="00BF59BB">
        <w:rPr>
          <w:sz w:val="28"/>
          <w:szCs w:val="28"/>
        </w:rPr>
        <w:t>района   уточненные данные о наличии и готовности технических средств управления и объектов гражданской обороны, обеспечивающих выполнение мероприятий гражданской обороны на соответствующих территориях.</w:t>
      </w:r>
    </w:p>
    <w:p w:rsidR="00BF59BB" w:rsidRPr="00BF59BB" w:rsidRDefault="00BF59BB" w:rsidP="00BF59BB">
      <w:pPr>
        <w:ind w:firstLine="720"/>
        <w:jc w:val="both"/>
        <w:rPr>
          <w:sz w:val="28"/>
          <w:szCs w:val="28"/>
        </w:rPr>
      </w:pPr>
      <w:r w:rsidRPr="00BF59BB">
        <w:rPr>
          <w:sz w:val="28"/>
          <w:szCs w:val="28"/>
        </w:rPr>
        <w:t xml:space="preserve">3. Отделу ГО и ЧС администрации </w:t>
      </w:r>
      <w:proofErr w:type="spellStart"/>
      <w:r>
        <w:rPr>
          <w:sz w:val="28"/>
          <w:szCs w:val="28"/>
        </w:rPr>
        <w:t>Ухолов</w:t>
      </w:r>
      <w:r w:rsidRPr="00BF59BB"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муниципального района </w:t>
      </w:r>
      <w:r w:rsidRPr="00BF59BB">
        <w:rPr>
          <w:sz w:val="28"/>
          <w:szCs w:val="28"/>
        </w:rPr>
        <w:t xml:space="preserve"> обеспечить методическую помощь и осуществлять </w:t>
      </w:r>
      <w:proofErr w:type="gramStart"/>
      <w:r w:rsidRPr="00BF59BB">
        <w:rPr>
          <w:sz w:val="28"/>
          <w:szCs w:val="28"/>
        </w:rPr>
        <w:t>контроль за</w:t>
      </w:r>
      <w:proofErr w:type="gramEnd"/>
      <w:r w:rsidRPr="00BF59BB">
        <w:rPr>
          <w:sz w:val="28"/>
          <w:szCs w:val="28"/>
        </w:rPr>
        <w:t xml:space="preserve"> созданием и поддержанием в готовности к использованию технических </w:t>
      </w:r>
      <w:r w:rsidRPr="00BF59BB">
        <w:rPr>
          <w:sz w:val="28"/>
          <w:szCs w:val="28"/>
        </w:rPr>
        <w:lastRenderedPageBreak/>
        <w:t xml:space="preserve">средств управления и объектов гражданской обороны на территории </w:t>
      </w:r>
      <w:proofErr w:type="spellStart"/>
      <w:r>
        <w:rPr>
          <w:sz w:val="28"/>
          <w:szCs w:val="28"/>
        </w:rPr>
        <w:t>Ухолов</w:t>
      </w:r>
      <w:r w:rsidRPr="00BF59BB"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муниципального</w:t>
      </w:r>
      <w:r w:rsidRPr="00BF59BB">
        <w:rPr>
          <w:sz w:val="28"/>
          <w:szCs w:val="28"/>
        </w:rPr>
        <w:t xml:space="preserve"> района.</w:t>
      </w:r>
    </w:p>
    <w:p w:rsidR="00BF59BB" w:rsidRPr="007D47C4" w:rsidRDefault="00BF59BB" w:rsidP="00BF59BB">
      <w:pPr>
        <w:ind w:firstLine="720"/>
        <w:jc w:val="both"/>
        <w:rPr>
          <w:sz w:val="28"/>
          <w:szCs w:val="28"/>
        </w:rPr>
      </w:pPr>
      <w:r w:rsidRPr="00BF59BB">
        <w:rPr>
          <w:sz w:val="28"/>
          <w:szCs w:val="28"/>
        </w:rPr>
        <w:t xml:space="preserve">5. Настоящее постановление вступает в силу со дня его </w:t>
      </w:r>
      <w:hyperlink r:id="rId6" w:history="1">
        <w:r w:rsidRPr="00BF59BB">
          <w:rPr>
            <w:rStyle w:val="a7"/>
            <w:rFonts w:eastAsia="Calibri"/>
            <w:b w:val="0"/>
            <w:color w:val="auto"/>
            <w:sz w:val="28"/>
            <w:szCs w:val="28"/>
          </w:rPr>
          <w:t>официального опубликования</w:t>
        </w:r>
      </w:hyperlink>
      <w:r w:rsidR="007D47C4">
        <w:t xml:space="preserve"> </w:t>
      </w:r>
      <w:r w:rsidR="007D47C4" w:rsidRPr="007D47C4">
        <w:rPr>
          <w:sz w:val="28"/>
          <w:szCs w:val="28"/>
        </w:rPr>
        <w:t xml:space="preserve">и размещению </w:t>
      </w:r>
      <w:r w:rsidR="007D47C4">
        <w:rPr>
          <w:sz w:val="28"/>
          <w:szCs w:val="28"/>
        </w:rPr>
        <w:t xml:space="preserve">на официальном сайте администрации </w:t>
      </w:r>
      <w:proofErr w:type="spellStart"/>
      <w:r w:rsidR="007D47C4">
        <w:rPr>
          <w:sz w:val="28"/>
          <w:szCs w:val="28"/>
        </w:rPr>
        <w:t>Ухоловского</w:t>
      </w:r>
      <w:proofErr w:type="spellEnd"/>
      <w:r w:rsidR="007D47C4">
        <w:rPr>
          <w:sz w:val="28"/>
          <w:szCs w:val="28"/>
        </w:rPr>
        <w:t xml:space="preserve"> муниципального района</w:t>
      </w:r>
      <w:r w:rsidRPr="007D47C4">
        <w:rPr>
          <w:sz w:val="28"/>
          <w:szCs w:val="28"/>
        </w:rPr>
        <w:t>.</w:t>
      </w:r>
    </w:p>
    <w:p w:rsidR="00BF59BB" w:rsidRPr="00BF59BB" w:rsidRDefault="00BF59BB" w:rsidP="00BF59BB">
      <w:pPr>
        <w:ind w:firstLine="720"/>
        <w:jc w:val="both"/>
        <w:rPr>
          <w:sz w:val="28"/>
          <w:szCs w:val="28"/>
        </w:rPr>
      </w:pPr>
      <w:r w:rsidRPr="00BF59BB">
        <w:rPr>
          <w:sz w:val="28"/>
          <w:szCs w:val="28"/>
        </w:rPr>
        <w:t xml:space="preserve">6.     </w:t>
      </w:r>
      <w:proofErr w:type="gramStart"/>
      <w:r w:rsidRPr="00BF59BB">
        <w:rPr>
          <w:sz w:val="28"/>
          <w:szCs w:val="28"/>
        </w:rPr>
        <w:t>Контроль за</w:t>
      </w:r>
      <w:proofErr w:type="gramEnd"/>
      <w:r w:rsidRPr="00BF59BB">
        <w:rPr>
          <w:sz w:val="28"/>
          <w:szCs w:val="28"/>
        </w:rPr>
        <w:t xml:space="preserve"> исполнением настоящего постановления возложить на  </w:t>
      </w:r>
      <w:r w:rsidR="007D47C4">
        <w:rPr>
          <w:sz w:val="28"/>
          <w:szCs w:val="28"/>
        </w:rPr>
        <w:t xml:space="preserve">первого </w:t>
      </w:r>
      <w:r w:rsidRPr="00BF59BB">
        <w:rPr>
          <w:sz w:val="28"/>
          <w:szCs w:val="28"/>
        </w:rPr>
        <w:t xml:space="preserve">заместителя главы администрации </w:t>
      </w:r>
      <w:proofErr w:type="spellStart"/>
      <w:r>
        <w:rPr>
          <w:sz w:val="28"/>
          <w:szCs w:val="28"/>
        </w:rPr>
        <w:t>Ухолов</w:t>
      </w:r>
      <w:r w:rsidRPr="00BF59BB"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муниципального</w:t>
      </w:r>
      <w:r w:rsidRPr="00BF59BB">
        <w:rPr>
          <w:sz w:val="28"/>
          <w:szCs w:val="28"/>
        </w:rPr>
        <w:t xml:space="preserve"> района </w:t>
      </w:r>
      <w:r w:rsidR="007D47C4">
        <w:rPr>
          <w:sz w:val="28"/>
          <w:szCs w:val="28"/>
        </w:rPr>
        <w:t>А</w:t>
      </w:r>
      <w:r w:rsidRPr="00BF59BB">
        <w:rPr>
          <w:sz w:val="28"/>
          <w:szCs w:val="28"/>
        </w:rPr>
        <w:t>.</w:t>
      </w:r>
      <w:r w:rsidR="007D47C4">
        <w:rPr>
          <w:sz w:val="28"/>
          <w:szCs w:val="28"/>
        </w:rPr>
        <w:t>А</w:t>
      </w:r>
      <w:r w:rsidRPr="00BF59BB">
        <w:rPr>
          <w:sz w:val="28"/>
          <w:szCs w:val="28"/>
        </w:rPr>
        <w:t xml:space="preserve">. </w:t>
      </w:r>
      <w:r w:rsidR="007D47C4">
        <w:rPr>
          <w:sz w:val="28"/>
          <w:szCs w:val="28"/>
        </w:rPr>
        <w:t>Зуева</w:t>
      </w:r>
      <w:r w:rsidRPr="00BF59BB">
        <w:rPr>
          <w:sz w:val="28"/>
          <w:szCs w:val="28"/>
        </w:rPr>
        <w:t>.</w:t>
      </w:r>
    </w:p>
    <w:p w:rsidR="00BF59BB" w:rsidRPr="00BF59BB" w:rsidRDefault="00BF59BB" w:rsidP="00BF59BB">
      <w:pPr>
        <w:rPr>
          <w:sz w:val="28"/>
          <w:szCs w:val="28"/>
        </w:rPr>
      </w:pPr>
    </w:p>
    <w:p w:rsidR="00BF59BB" w:rsidRDefault="00BF59BB" w:rsidP="00BF59BB">
      <w:pPr>
        <w:pStyle w:val="3"/>
        <w:ind w:firstLine="0"/>
        <w:rPr>
          <w:szCs w:val="28"/>
        </w:rPr>
      </w:pPr>
    </w:p>
    <w:p w:rsidR="00BF59BB" w:rsidRDefault="00BF59BB" w:rsidP="00BF59BB">
      <w:pPr>
        <w:pStyle w:val="3"/>
        <w:ind w:firstLine="0"/>
        <w:rPr>
          <w:szCs w:val="28"/>
        </w:rPr>
      </w:pPr>
    </w:p>
    <w:p w:rsidR="007D47C4" w:rsidRDefault="007D47C4" w:rsidP="00BF59BB">
      <w:pPr>
        <w:pStyle w:val="3"/>
        <w:ind w:firstLine="0"/>
        <w:rPr>
          <w:szCs w:val="28"/>
        </w:rPr>
      </w:pPr>
    </w:p>
    <w:p w:rsidR="007D47C4" w:rsidRDefault="007D47C4" w:rsidP="00BF59BB">
      <w:pPr>
        <w:pStyle w:val="3"/>
        <w:ind w:firstLine="0"/>
        <w:rPr>
          <w:szCs w:val="28"/>
        </w:rPr>
      </w:pPr>
    </w:p>
    <w:p w:rsidR="007D47C4" w:rsidRDefault="007D47C4" w:rsidP="00BF59BB">
      <w:pPr>
        <w:pStyle w:val="3"/>
        <w:ind w:firstLine="0"/>
        <w:rPr>
          <w:szCs w:val="28"/>
        </w:rPr>
      </w:pPr>
    </w:p>
    <w:p w:rsidR="00BF59BB" w:rsidRDefault="00BF59BB" w:rsidP="00BF59BB">
      <w:pPr>
        <w:pStyle w:val="3"/>
        <w:ind w:firstLine="0"/>
        <w:rPr>
          <w:szCs w:val="28"/>
        </w:rPr>
      </w:pPr>
    </w:p>
    <w:p w:rsidR="00BF59BB" w:rsidRDefault="00BF59BB" w:rsidP="00BF59BB">
      <w:pPr>
        <w:pStyle w:val="3"/>
        <w:ind w:firstLine="0"/>
        <w:rPr>
          <w:szCs w:val="28"/>
        </w:rPr>
      </w:pPr>
      <w:r w:rsidRPr="00BF59BB">
        <w:rPr>
          <w:szCs w:val="28"/>
        </w:rPr>
        <w:t xml:space="preserve">Глава администрации </w:t>
      </w:r>
      <w:proofErr w:type="gramStart"/>
      <w:r>
        <w:rPr>
          <w:szCs w:val="28"/>
        </w:rPr>
        <w:t>муниципального</w:t>
      </w:r>
      <w:proofErr w:type="gramEnd"/>
      <w:r>
        <w:rPr>
          <w:szCs w:val="28"/>
        </w:rPr>
        <w:t xml:space="preserve"> </w:t>
      </w:r>
    </w:p>
    <w:p w:rsidR="00BF59BB" w:rsidRDefault="00BF59BB" w:rsidP="00BF59BB">
      <w:pPr>
        <w:pStyle w:val="3"/>
        <w:ind w:firstLine="0"/>
        <w:rPr>
          <w:szCs w:val="28"/>
        </w:rPr>
      </w:pPr>
      <w:r>
        <w:rPr>
          <w:szCs w:val="28"/>
        </w:rPr>
        <w:t xml:space="preserve">образования – </w:t>
      </w:r>
      <w:proofErr w:type="spellStart"/>
      <w:r>
        <w:rPr>
          <w:szCs w:val="28"/>
        </w:rPr>
        <w:t>Ухоловский</w:t>
      </w:r>
      <w:proofErr w:type="spellEnd"/>
      <w:r>
        <w:rPr>
          <w:szCs w:val="28"/>
        </w:rPr>
        <w:t xml:space="preserve"> </w:t>
      </w:r>
      <w:proofErr w:type="gramStart"/>
      <w:r>
        <w:rPr>
          <w:szCs w:val="28"/>
        </w:rPr>
        <w:t>муниципальный</w:t>
      </w:r>
      <w:proofErr w:type="gramEnd"/>
    </w:p>
    <w:p w:rsidR="00BF59BB" w:rsidRDefault="00BF59BB" w:rsidP="00BF59BB">
      <w:pPr>
        <w:pStyle w:val="3"/>
        <w:ind w:firstLine="0"/>
        <w:rPr>
          <w:szCs w:val="28"/>
        </w:rPr>
      </w:pPr>
      <w:r w:rsidRPr="00BF59BB">
        <w:rPr>
          <w:szCs w:val="28"/>
        </w:rPr>
        <w:t>район</w:t>
      </w:r>
      <w:r>
        <w:rPr>
          <w:szCs w:val="28"/>
        </w:rPr>
        <w:t xml:space="preserve"> Рязанской области          </w:t>
      </w:r>
      <w:r w:rsidRPr="00BF59BB">
        <w:rPr>
          <w:szCs w:val="28"/>
        </w:rPr>
        <w:t xml:space="preserve">                                                  </w:t>
      </w:r>
      <w:r>
        <w:rPr>
          <w:szCs w:val="28"/>
        </w:rPr>
        <w:t xml:space="preserve">      </w:t>
      </w:r>
      <w:r w:rsidRPr="00BF59BB">
        <w:rPr>
          <w:szCs w:val="28"/>
        </w:rPr>
        <w:t xml:space="preserve"> </w:t>
      </w:r>
      <w:r>
        <w:rPr>
          <w:szCs w:val="28"/>
        </w:rPr>
        <w:t>Н</w:t>
      </w:r>
      <w:r w:rsidRPr="00BF59BB">
        <w:rPr>
          <w:szCs w:val="28"/>
        </w:rPr>
        <w:t xml:space="preserve">.А. </w:t>
      </w:r>
      <w:r>
        <w:rPr>
          <w:szCs w:val="28"/>
        </w:rPr>
        <w:t>Кожин</w:t>
      </w:r>
    </w:p>
    <w:p w:rsidR="00BF59BB" w:rsidRDefault="00BF59BB" w:rsidP="00BF59BB">
      <w:pPr>
        <w:pStyle w:val="3"/>
        <w:ind w:firstLine="0"/>
        <w:rPr>
          <w:szCs w:val="28"/>
        </w:rPr>
      </w:pPr>
    </w:p>
    <w:p w:rsidR="00BF59BB" w:rsidRDefault="00BF59BB" w:rsidP="00BF59BB">
      <w:pPr>
        <w:pStyle w:val="3"/>
        <w:ind w:firstLine="0"/>
        <w:rPr>
          <w:szCs w:val="28"/>
        </w:rPr>
      </w:pPr>
    </w:p>
    <w:p w:rsidR="00BF59BB" w:rsidRDefault="00BF59BB" w:rsidP="00BF59BB">
      <w:pPr>
        <w:pStyle w:val="3"/>
        <w:ind w:firstLine="0"/>
        <w:rPr>
          <w:szCs w:val="28"/>
        </w:rPr>
      </w:pPr>
    </w:p>
    <w:p w:rsidR="00BF59BB" w:rsidRDefault="00BF59BB" w:rsidP="00BF59BB">
      <w:pPr>
        <w:pStyle w:val="3"/>
        <w:ind w:firstLine="0"/>
        <w:rPr>
          <w:szCs w:val="28"/>
        </w:rPr>
      </w:pPr>
    </w:p>
    <w:p w:rsidR="00BF59BB" w:rsidRDefault="00BF59BB" w:rsidP="00BF59BB">
      <w:pPr>
        <w:pStyle w:val="3"/>
        <w:ind w:firstLine="0"/>
        <w:rPr>
          <w:szCs w:val="28"/>
        </w:rPr>
      </w:pPr>
    </w:p>
    <w:p w:rsidR="00BF59BB" w:rsidRDefault="00BF59BB" w:rsidP="00BF59BB">
      <w:pPr>
        <w:pStyle w:val="3"/>
        <w:ind w:firstLine="0"/>
        <w:rPr>
          <w:szCs w:val="28"/>
        </w:rPr>
      </w:pPr>
    </w:p>
    <w:p w:rsidR="00BF59BB" w:rsidRDefault="00BF59BB" w:rsidP="00BF59BB">
      <w:pPr>
        <w:pStyle w:val="3"/>
        <w:ind w:firstLine="0"/>
        <w:rPr>
          <w:szCs w:val="28"/>
        </w:rPr>
      </w:pPr>
    </w:p>
    <w:p w:rsidR="00BF59BB" w:rsidRDefault="00BF59BB" w:rsidP="00BF59BB">
      <w:pPr>
        <w:pStyle w:val="3"/>
        <w:ind w:firstLine="0"/>
        <w:rPr>
          <w:szCs w:val="28"/>
        </w:rPr>
      </w:pPr>
    </w:p>
    <w:p w:rsidR="00BF59BB" w:rsidRDefault="00BF59BB" w:rsidP="00BF59BB">
      <w:pPr>
        <w:pStyle w:val="3"/>
        <w:ind w:firstLine="0"/>
        <w:rPr>
          <w:szCs w:val="28"/>
        </w:rPr>
      </w:pPr>
    </w:p>
    <w:p w:rsidR="00BF59BB" w:rsidRDefault="00BF59BB" w:rsidP="00BF59BB">
      <w:pPr>
        <w:pStyle w:val="3"/>
        <w:ind w:firstLine="0"/>
        <w:rPr>
          <w:szCs w:val="28"/>
        </w:rPr>
      </w:pPr>
    </w:p>
    <w:p w:rsidR="00BF59BB" w:rsidRDefault="00BF59BB" w:rsidP="00BF59BB">
      <w:pPr>
        <w:pStyle w:val="3"/>
        <w:ind w:firstLine="0"/>
        <w:rPr>
          <w:szCs w:val="28"/>
        </w:rPr>
      </w:pPr>
    </w:p>
    <w:p w:rsidR="00BF59BB" w:rsidRDefault="00BF59BB" w:rsidP="00BF59BB">
      <w:pPr>
        <w:pStyle w:val="3"/>
        <w:ind w:firstLine="0"/>
        <w:rPr>
          <w:szCs w:val="28"/>
        </w:rPr>
      </w:pPr>
    </w:p>
    <w:p w:rsidR="00BF59BB" w:rsidRDefault="00BF59BB" w:rsidP="00BF59BB">
      <w:pPr>
        <w:pStyle w:val="3"/>
        <w:ind w:firstLine="0"/>
        <w:rPr>
          <w:szCs w:val="28"/>
        </w:rPr>
      </w:pPr>
    </w:p>
    <w:p w:rsidR="00BF59BB" w:rsidRDefault="00BF59BB" w:rsidP="00BF59BB">
      <w:pPr>
        <w:pStyle w:val="3"/>
        <w:ind w:firstLine="0"/>
        <w:rPr>
          <w:szCs w:val="28"/>
        </w:rPr>
      </w:pPr>
    </w:p>
    <w:p w:rsidR="00BF59BB" w:rsidRDefault="00BF59BB" w:rsidP="00BF59BB">
      <w:pPr>
        <w:pStyle w:val="3"/>
        <w:ind w:firstLine="0"/>
        <w:rPr>
          <w:szCs w:val="28"/>
        </w:rPr>
      </w:pPr>
    </w:p>
    <w:p w:rsidR="00BF59BB" w:rsidRDefault="00BF59BB" w:rsidP="00BF59BB">
      <w:pPr>
        <w:pStyle w:val="3"/>
        <w:ind w:firstLine="0"/>
        <w:rPr>
          <w:szCs w:val="28"/>
        </w:rPr>
      </w:pPr>
    </w:p>
    <w:p w:rsidR="00BF59BB" w:rsidRDefault="00BF59BB" w:rsidP="00BF59BB">
      <w:pPr>
        <w:pStyle w:val="3"/>
        <w:ind w:firstLine="0"/>
        <w:rPr>
          <w:szCs w:val="28"/>
        </w:rPr>
      </w:pPr>
    </w:p>
    <w:p w:rsidR="00BF59BB" w:rsidRDefault="00BF59BB" w:rsidP="00BF59BB">
      <w:pPr>
        <w:pStyle w:val="3"/>
        <w:ind w:firstLine="0"/>
        <w:rPr>
          <w:szCs w:val="28"/>
        </w:rPr>
      </w:pPr>
    </w:p>
    <w:p w:rsidR="00BF59BB" w:rsidRDefault="00BF59BB" w:rsidP="00BF59BB">
      <w:pPr>
        <w:pStyle w:val="3"/>
        <w:ind w:firstLine="0"/>
        <w:rPr>
          <w:szCs w:val="28"/>
        </w:rPr>
      </w:pPr>
    </w:p>
    <w:p w:rsidR="00BF59BB" w:rsidRDefault="00BF59BB" w:rsidP="00BF59BB">
      <w:pPr>
        <w:pStyle w:val="3"/>
        <w:ind w:firstLine="0"/>
        <w:rPr>
          <w:szCs w:val="28"/>
        </w:rPr>
      </w:pPr>
    </w:p>
    <w:p w:rsidR="00BF59BB" w:rsidRDefault="00BF59BB" w:rsidP="00BF59BB">
      <w:pPr>
        <w:pStyle w:val="3"/>
        <w:ind w:firstLine="0"/>
        <w:rPr>
          <w:szCs w:val="28"/>
        </w:rPr>
      </w:pPr>
    </w:p>
    <w:p w:rsidR="007D47C4" w:rsidRDefault="007D47C4" w:rsidP="00BF59BB">
      <w:pPr>
        <w:pStyle w:val="3"/>
        <w:ind w:firstLine="0"/>
        <w:rPr>
          <w:szCs w:val="28"/>
        </w:rPr>
      </w:pPr>
    </w:p>
    <w:p w:rsidR="007D47C4" w:rsidRDefault="007D47C4" w:rsidP="00BF59BB">
      <w:pPr>
        <w:pStyle w:val="3"/>
        <w:ind w:firstLine="0"/>
        <w:rPr>
          <w:szCs w:val="28"/>
        </w:rPr>
      </w:pPr>
    </w:p>
    <w:p w:rsidR="007D47C4" w:rsidRDefault="007D47C4" w:rsidP="00BF59BB">
      <w:pPr>
        <w:pStyle w:val="3"/>
        <w:ind w:firstLine="0"/>
        <w:rPr>
          <w:szCs w:val="28"/>
        </w:rPr>
      </w:pPr>
    </w:p>
    <w:p w:rsidR="007D47C4" w:rsidRDefault="007D47C4" w:rsidP="00BF59BB">
      <w:pPr>
        <w:pStyle w:val="3"/>
        <w:ind w:firstLine="0"/>
        <w:rPr>
          <w:szCs w:val="28"/>
        </w:rPr>
      </w:pPr>
    </w:p>
    <w:p w:rsidR="00BF59BB" w:rsidRDefault="00BF59BB" w:rsidP="00BF59BB">
      <w:pPr>
        <w:pStyle w:val="3"/>
        <w:ind w:firstLine="0"/>
        <w:rPr>
          <w:szCs w:val="28"/>
        </w:rPr>
      </w:pPr>
    </w:p>
    <w:p w:rsidR="007D47C4" w:rsidRDefault="007D47C4" w:rsidP="007D47C4">
      <w:pPr>
        <w:rPr>
          <w:sz w:val="18"/>
          <w:szCs w:val="18"/>
        </w:rPr>
      </w:pPr>
      <w:r>
        <w:rPr>
          <w:sz w:val="18"/>
          <w:szCs w:val="18"/>
        </w:rPr>
        <w:t xml:space="preserve">Разослать: ГО и ЧС, главы поселений, руководители организаций, Вестник, </w:t>
      </w:r>
      <w:proofErr w:type="spellStart"/>
      <w:r>
        <w:rPr>
          <w:sz w:val="18"/>
          <w:szCs w:val="18"/>
        </w:rPr>
        <w:t>прокур-ра</w:t>
      </w:r>
      <w:proofErr w:type="spellEnd"/>
      <w:r>
        <w:rPr>
          <w:sz w:val="18"/>
          <w:szCs w:val="18"/>
        </w:rPr>
        <w:t>, дело</w:t>
      </w:r>
    </w:p>
    <w:p w:rsidR="007D47C4" w:rsidRDefault="007D47C4" w:rsidP="007D47C4">
      <w:pPr>
        <w:rPr>
          <w:sz w:val="18"/>
          <w:szCs w:val="18"/>
        </w:rPr>
      </w:pPr>
    </w:p>
    <w:p w:rsidR="007D47C4" w:rsidRDefault="007D47C4" w:rsidP="007D47C4">
      <w:pPr>
        <w:rPr>
          <w:sz w:val="18"/>
          <w:szCs w:val="18"/>
        </w:rPr>
      </w:pPr>
      <w:r>
        <w:rPr>
          <w:sz w:val="18"/>
          <w:szCs w:val="18"/>
        </w:rPr>
        <w:t>Исп.: Пылаев А.В.</w:t>
      </w:r>
    </w:p>
    <w:p w:rsidR="00BF59BB" w:rsidRPr="006E345A" w:rsidRDefault="007D47C4" w:rsidP="007D47C4">
      <w:pPr>
        <w:rPr>
          <w:sz w:val="18"/>
          <w:szCs w:val="18"/>
        </w:rPr>
      </w:pPr>
      <w:r>
        <w:rPr>
          <w:sz w:val="18"/>
          <w:szCs w:val="18"/>
        </w:rPr>
        <w:t>Тел.: 8(49154)5-13-51</w:t>
      </w:r>
    </w:p>
    <w:p w:rsidR="007D47C4" w:rsidRDefault="007D47C4" w:rsidP="00BF59BB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BF59BB" w:rsidRPr="00BF59BB" w:rsidRDefault="00BF59BB" w:rsidP="00BF59BB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BF59BB">
        <w:rPr>
          <w:rFonts w:ascii="Times New Roman" w:hAnsi="Times New Roman" w:cs="Times New Roman"/>
          <w:sz w:val="20"/>
          <w:szCs w:val="20"/>
        </w:rPr>
        <w:lastRenderedPageBreak/>
        <w:t xml:space="preserve">      </w:t>
      </w:r>
      <w:r w:rsidRPr="00BF59BB">
        <w:rPr>
          <w:rStyle w:val="a6"/>
          <w:rFonts w:ascii="Times New Roman" w:hAnsi="Times New Roman" w:cs="Times New Roman"/>
          <w:b w:val="0"/>
          <w:sz w:val="20"/>
          <w:szCs w:val="20"/>
        </w:rPr>
        <w:t>Приложение</w:t>
      </w:r>
    </w:p>
    <w:p w:rsidR="00BF59BB" w:rsidRPr="00BF59BB" w:rsidRDefault="00BF59BB" w:rsidP="00BF59BB">
      <w:pPr>
        <w:pStyle w:val="a3"/>
        <w:jc w:val="right"/>
        <w:rPr>
          <w:rStyle w:val="a7"/>
          <w:rFonts w:ascii="Times New Roman" w:hAnsi="Times New Roman" w:cs="Times New Roman"/>
          <w:b w:val="0"/>
          <w:color w:val="auto"/>
          <w:sz w:val="20"/>
          <w:szCs w:val="20"/>
        </w:rPr>
      </w:pPr>
      <w:r w:rsidRPr="00BF59BB">
        <w:rPr>
          <w:rStyle w:val="a6"/>
          <w:rFonts w:ascii="Times New Roman" w:hAnsi="Times New Roman" w:cs="Times New Roman"/>
          <w:b w:val="0"/>
          <w:sz w:val="20"/>
          <w:szCs w:val="20"/>
        </w:rPr>
        <w:t xml:space="preserve">                                           к </w:t>
      </w:r>
      <w:r w:rsidRPr="00BF59BB">
        <w:rPr>
          <w:rStyle w:val="a7"/>
          <w:rFonts w:ascii="Times New Roman" w:hAnsi="Times New Roman" w:cs="Times New Roman"/>
          <w:b w:val="0"/>
          <w:color w:val="auto"/>
          <w:sz w:val="20"/>
          <w:szCs w:val="20"/>
        </w:rPr>
        <w:t xml:space="preserve">постановлению главы администрации </w:t>
      </w:r>
    </w:p>
    <w:p w:rsidR="00BF59BB" w:rsidRPr="00BF59BB" w:rsidRDefault="00BF59BB" w:rsidP="00BF59BB">
      <w:pPr>
        <w:pStyle w:val="a3"/>
        <w:jc w:val="right"/>
        <w:rPr>
          <w:rStyle w:val="a7"/>
          <w:rFonts w:ascii="Times New Roman" w:hAnsi="Times New Roman" w:cs="Times New Roman"/>
          <w:b w:val="0"/>
          <w:color w:val="auto"/>
          <w:sz w:val="20"/>
          <w:szCs w:val="20"/>
        </w:rPr>
      </w:pPr>
      <w:r w:rsidRPr="00BF59BB">
        <w:rPr>
          <w:rStyle w:val="a7"/>
          <w:rFonts w:ascii="Times New Roman" w:hAnsi="Times New Roman" w:cs="Times New Roman"/>
          <w:b w:val="0"/>
          <w:color w:val="auto"/>
          <w:sz w:val="20"/>
          <w:szCs w:val="20"/>
        </w:rPr>
        <w:t xml:space="preserve">муниципального образования – </w:t>
      </w:r>
    </w:p>
    <w:p w:rsidR="00BF59BB" w:rsidRPr="00BF59BB" w:rsidRDefault="00BF59BB" w:rsidP="00BF59BB">
      <w:pPr>
        <w:pStyle w:val="a3"/>
        <w:jc w:val="right"/>
        <w:rPr>
          <w:rStyle w:val="a7"/>
          <w:rFonts w:ascii="Times New Roman" w:hAnsi="Times New Roman" w:cs="Times New Roman"/>
          <w:b w:val="0"/>
          <w:color w:val="auto"/>
          <w:sz w:val="20"/>
          <w:szCs w:val="20"/>
        </w:rPr>
      </w:pPr>
      <w:proofErr w:type="spellStart"/>
      <w:r w:rsidRPr="00BF59BB">
        <w:rPr>
          <w:rStyle w:val="a7"/>
          <w:rFonts w:ascii="Times New Roman" w:hAnsi="Times New Roman" w:cs="Times New Roman"/>
          <w:b w:val="0"/>
          <w:color w:val="auto"/>
          <w:sz w:val="20"/>
          <w:szCs w:val="20"/>
        </w:rPr>
        <w:t>Ухоловский</w:t>
      </w:r>
      <w:proofErr w:type="spellEnd"/>
      <w:r w:rsidRPr="00BF59BB">
        <w:rPr>
          <w:rStyle w:val="a7"/>
          <w:rFonts w:ascii="Times New Roman" w:hAnsi="Times New Roman" w:cs="Times New Roman"/>
          <w:b w:val="0"/>
          <w:color w:val="auto"/>
          <w:sz w:val="20"/>
          <w:szCs w:val="20"/>
        </w:rPr>
        <w:t xml:space="preserve"> муниципальный район Рязанской области</w:t>
      </w:r>
    </w:p>
    <w:p w:rsidR="00BF59BB" w:rsidRPr="00BF59BB" w:rsidRDefault="00BF59BB" w:rsidP="00BF59BB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BF59B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</w:t>
      </w:r>
      <w:r w:rsidR="00576750">
        <w:rPr>
          <w:rStyle w:val="a6"/>
          <w:rFonts w:ascii="Times New Roman" w:hAnsi="Times New Roman" w:cs="Times New Roman"/>
          <w:b w:val="0"/>
          <w:sz w:val="20"/>
          <w:szCs w:val="20"/>
        </w:rPr>
        <w:t>от 06</w:t>
      </w:r>
      <w:r w:rsidRPr="00BF59BB">
        <w:rPr>
          <w:rStyle w:val="a6"/>
          <w:rFonts w:ascii="Times New Roman" w:hAnsi="Times New Roman" w:cs="Times New Roman"/>
          <w:b w:val="0"/>
          <w:sz w:val="20"/>
          <w:szCs w:val="20"/>
        </w:rPr>
        <w:t>.06.2017 г. №</w:t>
      </w:r>
      <w:r w:rsidR="00576750">
        <w:rPr>
          <w:rStyle w:val="a6"/>
          <w:rFonts w:ascii="Times New Roman" w:hAnsi="Times New Roman" w:cs="Times New Roman"/>
          <w:b w:val="0"/>
          <w:sz w:val="20"/>
          <w:szCs w:val="20"/>
        </w:rPr>
        <w:t xml:space="preserve"> 225</w:t>
      </w:r>
    </w:p>
    <w:p w:rsidR="00BF59BB" w:rsidRDefault="00BF59BB" w:rsidP="00BF59BB">
      <w:pPr>
        <w:jc w:val="center"/>
        <w:rPr>
          <w:sz w:val="18"/>
          <w:szCs w:val="18"/>
        </w:rPr>
      </w:pPr>
    </w:p>
    <w:p w:rsidR="00BF59BB" w:rsidRPr="00BF59BB" w:rsidRDefault="00BF59BB" w:rsidP="00BF59B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59BB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BF59BB" w:rsidRPr="00BF59BB" w:rsidRDefault="00BF59BB" w:rsidP="00BF59B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59BB">
        <w:rPr>
          <w:rFonts w:ascii="Times New Roman" w:hAnsi="Times New Roman" w:cs="Times New Roman"/>
          <w:b/>
          <w:sz w:val="24"/>
          <w:szCs w:val="24"/>
        </w:rPr>
        <w:t>о технических средствах управления и объектах</w:t>
      </w:r>
    </w:p>
    <w:p w:rsidR="00BF59BB" w:rsidRPr="00BF59BB" w:rsidRDefault="00BF59BB" w:rsidP="00BF59B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F59BB">
        <w:rPr>
          <w:rFonts w:ascii="Times New Roman" w:hAnsi="Times New Roman" w:cs="Times New Roman"/>
          <w:b/>
          <w:sz w:val="24"/>
          <w:szCs w:val="24"/>
        </w:rPr>
        <w:t xml:space="preserve">гражданской обороны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Ухоловс</w:t>
      </w:r>
      <w:r w:rsidRPr="00BF59BB">
        <w:rPr>
          <w:rFonts w:ascii="Times New Roman" w:hAnsi="Times New Roman" w:cs="Times New Roman"/>
          <w:b/>
          <w:sz w:val="24"/>
          <w:szCs w:val="24"/>
        </w:rPr>
        <w:t>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муниципального</w:t>
      </w:r>
      <w:r w:rsidRPr="00BF59BB">
        <w:rPr>
          <w:rFonts w:ascii="Times New Roman" w:hAnsi="Times New Roman" w:cs="Times New Roman"/>
          <w:b/>
          <w:sz w:val="24"/>
          <w:szCs w:val="24"/>
        </w:rPr>
        <w:t xml:space="preserve"> района (далее – Положение</w:t>
      </w:r>
      <w:r w:rsidRPr="00BF59BB">
        <w:rPr>
          <w:rFonts w:ascii="Times New Roman" w:hAnsi="Times New Roman" w:cs="Times New Roman"/>
          <w:sz w:val="24"/>
          <w:szCs w:val="24"/>
        </w:rPr>
        <w:t>)</w:t>
      </w:r>
    </w:p>
    <w:p w:rsidR="00BF59BB" w:rsidRPr="00BF59BB" w:rsidRDefault="00BF59BB" w:rsidP="00BF59B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F59BB" w:rsidRPr="00BF59BB" w:rsidRDefault="00BF59BB" w:rsidP="00BF59B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BF59BB">
        <w:rPr>
          <w:rFonts w:ascii="Times New Roman" w:hAnsi="Times New Roman" w:cs="Times New Roman"/>
          <w:sz w:val="24"/>
          <w:szCs w:val="24"/>
        </w:rPr>
        <w:t xml:space="preserve">Настоящее Положение определяет состав технических средств управления и объектов гражданской обороны </w:t>
      </w:r>
      <w:proofErr w:type="spellStart"/>
      <w:r w:rsidR="007D47C4">
        <w:rPr>
          <w:rFonts w:ascii="Times New Roman" w:hAnsi="Times New Roman" w:cs="Times New Roman"/>
          <w:sz w:val="24"/>
          <w:szCs w:val="24"/>
        </w:rPr>
        <w:t>Ухолов</w:t>
      </w:r>
      <w:r w:rsidRPr="00BF59BB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7D47C4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Pr="00BF59BB">
        <w:rPr>
          <w:rFonts w:ascii="Times New Roman" w:hAnsi="Times New Roman" w:cs="Times New Roman"/>
          <w:sz w:val="24"/>
          <w:szCs w:val="24"/>
        </w:rPr>
        <w:t xml:space="preserve"> района, порядок их создания и полномочия в этой сфере руководителей различных уровней.</w:t>
      </w:r>
    </w:p>
    <w:p w:rsidR="00BF59BB" w:rsidRPr="00BF59BB" w:rsidRDefault="00BF59BB" w:rsidP="00BF59B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F59BB" w:rsidRPr="00BF59BB" w:rsidRDefault="00BF59BB" w:rsidP="00BF59B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F59BB">
        <w:rPr>
          <w:rFonts w:ascii="Times New Roman" w:hAnsi="Times New Roman" w:cs="Times New Roman"/>
          <w:sz w:val="24"/>
          <w:szCs w:val="24"/>
        </w:rPr>
        <w:t>1. Технические средства управления гражданской обороны</w:t>
      </w:r>
    </w:p>
    <w:p w:rsidR="00BF59BB" w:rsidRPr="00BF59BB" w:rsidRDefault="00BF59BB" w:rsidP="00BF59B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F59BB" w:rsidRPr="00BF59BB" w:rsidRDefault="00BF59BB" w:rsidP="00BF59B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BF59BB">
        <w:rPr>
          <w:rFonts w:ascii="Times New Roman" w:hAnsi="Times New Roman" w:cs="Times New Roman"/>
          <w:sz w:val="24"/>
          <w:szCs w:val="24"/>
        </w:rPr>
        <w:t>1.1. Технические средства управления представляют собой совокупность устройств, обеспечивающих:</w:t>
      </w:r>
    </w:p>
    <w:p w:rsidR="00BF59BB" w:rsidRPr="00BF59BB" w:rsidRDefault="00BF59BB" w:rsidP="00BF59BB">
      <w:pPr>
        <w:pStyle w:val="a3"/>
        <w:rPr>
          <w:rFonts w:ascii="Times New Roman" w:hAnsi="Times New Roman" w:cs="Times New Roman"/>
          <w:sz w:val="24"/>
          <w:szCs w:val="24"/>
        </w:rPr>
      </w:pPr>
      <w:r w:rsidRPr="00BF59BB">
        <w:rPr>
          <w:rFonts w:ascii="Times New Roman" w:hAnsi="Times New Roman" w:cs="Times New Roman"/>
          <w:sz w:val="24"/>
          <w:szCs w:val="24"/>
        </w:rPr>
        <w:t>- функционирование органов управления гражданской обороны района и его территориальных образований, а также организаций;</w:t>
      </w:r>
    </w:p>
    <w:p w:rsidR="00BF59BB" w:rsidRPr="00BF59BB" w:rsidRDefault="00BF59BB" w:rsidP="00BF59BB">
      <w:pPr>
        <w:pStyle w:val="a3"/>
        <w:rPr>
          <w:rFonts w:ascii="Times New Roman" w:hAnsi="Times New Roman" w:cs="Times New Roman"/>
          <w:sz w:val="24"/>
          <w:szCs w:val="24"/>
        </w:rPr>
      </w:pPr>
      <w:r w:rsidRPr="00BF59BB">
        <w:rPr>
          <w:rFonts w:ascii="Times New Roman" w:hAnsi="Times New Roman" w:cs="Times New Roman"/>
          <w:sz w:val="24"/>
          <w:szCs w:val="24"/>
        </w:rPr>
        <w:t>- перевод системы гражданской обороны в высшие степени готовности;</w:t>
      </w:r>
    </w:p>
    <w:p w:rsidR="00BF59BB" w:rsidRPr="00BF59BB" w:rsidRDefault="00BF59BB" w:rsidP="00BF59BB">
      <w:pPr>
        <w:pStyle w:val="a3"/>
        <w:rPr>
          <w:rFonts w:ascii="Times New Roman" w:hAnsi="Times New Roman" w:cs="Times New Roman"/>
          <w:sz w:val="24"/>
          <w:szCs w:val="24"/>
        </w:rPr>
      </w:pPr>
      <w:r w:rsidRPr="00BF59BB">
        <w:rPr>
          <w:rFonts w:ascii="Times New Roman" w:hAnsi="Times New Roman" w:cs="Times New Roman"/>
          <w:sz w:val="24"/>
          <w:szCs w:val="24"/>
        </w:rPr>
        <w:t>- оповещение населения об опасностях, возникающих при ведении военных действий или вследствие этих действий, а также при чрезвычайных ситуациях природного и техногенного характера.</w:t>
      </w:r>
    </w:p>
    <w:p w:rsidR="00280DE8" w:rsidRDefault="00BF59BB" w:rsidP="00BF59B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BF59BB" w:rsidRPr="00BF59BB" w:rsidRDefault="00280DE8" w:rsidP="00BF59B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BF59BB" w:rsidRPr="00BF59BB">
        <w:rPr>
          <w:rFonts w:ascii="Times New Roman" w:hAnsi="Times New Roman" w:cs="Times New Roman"/>
          <w:sz w:val="24"/>
          <w:szCs w:val="24"/>
        </w:rPr>
        <w:t>Технические средства управления включают:</w:t>
      </w:r>
    </w:p>
    <w:p w:rsidR="00BF59BB" w:rsidRPr="00BF59BB" w:rsidRDefault="00BF59BB" w:rsidP="00BF59BB">
      <w:pPr>
        <w:pStyle w:val="a3"/>
        <w:rPr>
          <w:rFonts w:ascii="Times New Roman" w:hAnsi="Times New Roman" w:cs="Times New Roman"/>
          <w:sz w:val="24"/>
          <w:szCs w:val="24"/>
        </w:rPr>
      </w:pPr>
      <w:r w:rsidRPr="00BF59BB">
        <w:rPr>
          <w:rFonts w:ascii="Times New Roman" w:hAnsi="Times New Roman" w:cs="Times New Roman"/>
          <w:sz w:val="24"/>
          <w:szCs w:val="24"/>
        </w:rPr>
        <w:t>- средства управления пунктов управления гражданской обороны;</w:t>
      </w:r>
    </w:p>
    <w:p w:rsidR="00BF59BB" w:rsidRPr="00BF59BB" w:rsidRDefault="00BF59BB" w:rsidP="00BF59BB">
      <w:pPr>
        <w:pStyle w:val="a3"/>
        <w:rPr>
          <w:rFonts w:ascii="Times New Roman" w:hAnsi="Times New Roman" w:cs="Times New Roman"/>
          <w:sz w:val="24"/>
          <w:szCs w:val="24"/>
        </w:rPr>
      </w:pPr>
      <w:r w:rsidRPr="00BF59BB">
        <w:rPr>
          <w:rFonts w:ascii="Times New Roman" w:hAnsi="Times New Roman" w:cs="Times New Roman"/>
          <w:sz w:val="24"/>
          <w:szCs w:val="24"/>
        </w:rPr>
        <w:t>- систему оповещения органов управления и населения;</w:t>
      </w:r>
    </w:p>
    <w:p w:rsidR="00BF59BB" w:rsidRPr="00BF59BB" w:rsidRDefault="00BF59BB" w:rsidP="00BF59BB">
      <w:pPr>
        <w:pStyle w:val="a3"/>
        <w:rPr>
          <w:rFonts w:ascii="Times New Roman" w:hAnsi="Times New Roman" w:cs="Times New Roman"/>
          <w:sz w:val="24"/>
          <w:szCs w:val="24"/>
        </w:rPr>
      </w:pPr>
      <w:r w:rsidRPr="00BF59BB">
        <w:rPr>
          <w:rFonts w:ascii="Times New Roman" w:hAnsi="Times New Roman" w:cs="Times New Roman"/>
          <w:sz w:val="24"/>
          <w:szCs w:val="24"/>
        </w:rPr>
        <w:t>- систему связи.</w:t>
      </w:r>
    </w:p>
    <w:p w:rsidR="00BF59BB" w:rsidRPr="00BF59BB" w:rsidRDefault="00280DE8" w:rsidP="00BF59B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BF59BB" w:rsidRPr="00BF59BB">
        <w:rPr>
          <w:rFonts w:ascii="Times New Roman" w:hAnsi="Times New Roman" w:cs="Times New Roman"/>
          <w:sz w:val="24"/>
          <w:szCs w:val="24"/>
        </w:rPr>
        <w:t>1.2. К средствам управления пунктов управления гражданской обороны относятся:</w:t>
      </w:r>
    </w:p>
    <w:p w:rsidR="00BF59BB" w:rsidRPr="00BF59BB" w:rsidRDefault="00BF59BB" w:rsidP="00BF59BB">
      <w:pPr>
        <w:pStyle w:val="a3"/>
        <w:rPr>
          <w:rFonts w:ascii="Times New Roman" w:hAnsi="Times New Roman" w:cs="Times New Roman"/>
          <w:sz w:val="24"/>
          <w:szCs w:val="24"/>
        </w:rPr>
      </w:pPr>
      <w:r w:rsidRPr="00BF59BB">
        <w:rPr>
          <w:rFonts w:ascii="Times New Roman" w:hAnsi="Times New Roman" w:cs="Times New Roman"/>
          <w:sz w:val="24"/>
          <w:szCs w:val="24"/>
        </w:rPr>
        <w:t>- средства сбора, обработки и передачи информации;</w:t>
      </w:r>
    </w:p>
    <w:p w:rsidR="00BF59BB" w:rsidRPr="00BF59BB" w:rsidRDefault="00BF59BB" w:rsidP="00BF59BB">
      <w:pPr>
        <w:pStyle w:val="a3"/>
        <w:rPr>
          <w:rFonts w:ascii="Times New Roman" w:hAnsi="Times New Roman" w:cs="Times New Roman"/>
          <w:sz w:val="24"/>
          <w:szCs w:val="24"/>
        </w:rPr>
      </w:pPr>
      <w:r w:rsidRPr="00BF59BB">
        <w:rPr>
          <w:rFonts w:ascii="Times New Roman" w:hAnsi="Times New Roman" w:cs="Times New Roman"/>
          <w:sz w:val="24"/>
          <w:szCs w:val="24"/>
        </w:rPr>
        <w:t>- средства отображения информации;</w:t>
      </w:r>
    </w:p>
    <w:p w:rsidR="00BF59BB" w:rsidRPr="00BF59BB" w:rsidRDefault="00BF59BB" w:rsidP="00BF59BB">
      <w:pPr>
        <w:pStyle w:val="a3"/>
        <w:rPr>
          <w:rFonts w:ascii="Times New Roman" w:hAnsi="Times New Roman" w:cs="Times New Roman"/>
          <w:sz w:val="24"/>
          <w:szCs w:val="24"/>
        </w:rPr>
      </w:pPr>
      <w:r w:rsidRPr="00BF59BB">
        <w:rPr>
          <w:rFonts w:ascii="Times New Roman" w:hAnsi="Times New Roman" w:cs="Times New Roman"/>
          <w:sz w:val="24"/>
          <w:szCs w:val="24"/>
        </w:rPr>
        <w:t xml:space="preserve">- оборудование рабочих </w:t>
      </w:r>
      <w:proofErr w:type="gramStart"/>
      <w:r w:rsidRPr="00BF59BB">
        <w:rPr>
          <w:rFonts w:ascii="Times New Roman" w:hAnsi="Times New Roman" w:cs="Times New Roman"/>
          <w:sz w:val="24"/>
          <w:szCs w:val="24"/>
        </w:rPr>
        <w:t>мест должностных лиц органов управления гражданской обороны</w:t>
      </w:r>
      <w:proofErr w:type="gramEnd"/>
      <w:r w:rsidRPr="00BF59BB">
        <w:rPr>
          <w:rFonts w:ascii="Times New Roman" w:hAnsi="Times New Roman" w:cs="Times New Roman"/>
          <w:sz w:val="24"/>
          <w:szCs w:val="24"/>
        </w:rPr>
        <w:t>;</w:t>
      </w:r>
    </w:p>
    <w:p w:rsidR="00BF59BB" w:rsidRPr="00BF59BB" w:rsidRDefault="00BF59BB" w:rsidP="00BF59BB">
      <w:pPr>
        <w:pStyle w:val="a3"/>
        <w:rPr>
          <w:rFonts w:ascii="Times New Roman" w:hAnsi="Times New Roman" w:cs="Times New Roman"/>
          <w:sz w:val="24"/>
          <w:szCs w:val="24"/>
        </w:rPr>
      </w:pPr>
      <w:r w:rsidRPr="00BF59BB">
        <w:rPr>
          <w:rFonts w:ascii="Times New Roman" w:hAnsi="Times New Roman" w:cs="Times New Roman"/>
          <w:sz w:val="24"/>
          <w:szCs w:val="24"/>
        </w:rPr>
        <w:t>- средства документирования информации.</w:t>
      </w:r>
    </w:p>
    <w:p w:rsidR="00BF59BB" w:rsidRPr="00BF59BB" w:rsidRDefault="00280DE8" w:rsidP="00BF59B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BF59BB" w:rsidRPr="00BF59BB">
        <w:rPr>
          <w:rFonts w:ascii="Times New Roman" w:hAnsi="Times New Roman" w:cs="Times New Roman"/>
          <w:sz w:val="24"/>
          <w:szCs w:val="24"/>
        </w:rPr>
        <w:t>1.2.1. Средства сбора, обработки и передачи информации обеспечивают:</w:t>
      </w:r>
    </w:p>
    <w:p w:rsidR="00BF59BB" w:rsidRPr="00BF59BB" w:rsidRDefault="00BF59BB" w:rsidP="00BF59BB">
      <w:pPr>
        <w:pStyle w:val="a3"/>
        <w:rPr>
          <w:rFonts w:ascii="Times New Roman" w:hAnsi="Times New Roman" w:cs="Times New Roman"/>
          <w:sz w:val="24"/>
          <w:szCs w:val="24"/>
        </w:rPr>
      </w:pPr>
      <w:r w:rsidRPr="00BF59BB">
        <w:rPr>
          <w:rFonts w:ascii="Times New Roman" w:hAnsi="Times New Roman" w:cs="Times New Roman"/>
          <w:sz w:val="24"/>
          <w:szCs w:val="24"/>
        </w:rPr>
        <w:t>- прием, обработку и подготовку к использованию данных об обстановке;</w:t>
      </w:r>
    </w:p>
    <w:p w:rsidR="00BF59BB" w:rsidRPr="00BF59BB" w:rsidRDefault="00BF59BB" w:rsidP="00BF59BB">
      <w:pPr>
        <w:pStyle w:val="a3"/>
        <w:rPr>
          <w:rFonts w:ascii="Times New Roman" w:hAnsi="Times New Roman" w:cs="Times New Roman"/>
          <w:sz w:val="24"/>
          <w:szCs w:val="24"/>
        </w:rPr>
      </w:pPr>
      <w:r w:rsidRPr="00BF59BB">
        <w:rPr>
          <w:rFonts w:ascii="Times New Roman" w:hAnsi="Times New Roman" w:cs="Times New Roman"/>
          <w:sz w:val="24"/>
          <w:szCs w:val="24"/>
        </w:rPr>
        <w:t>- прогнозирование обстановки;</w:t>
      </w:r>
    </w:p>
    <w:p w:rsidR="00BF59BB" w:rsidRPr="00BF59BB" w:rsidRDefault="00BF59BB" w:rsidP="00BF59BB">
      <w:pPr>
        <w:pStyle w:val="a3"/>
        <w:rPr>
          <w:rFonts w:ascii="Times New Roman" w:hAnsi="Times New Roman" w:cs="Times New Roman"/>
          <w:sz w:val="24"/>
          <w:szCs w:val="24"/>
        </w:rPr>
      </w:pPr>
      <w:r w:rsidRPr="00BF59BB">
        <w:rPr>
          <w:rFonts w:ascii="Times New Roman" w:hAnsi="Times New Roman" w:cs="Times New Roman"/>
          <w:sz w:val="24"/>
          <w:szCs w:val="24"/>
        </w:rPr>
        <w:t>- обоснование принимаемых решений;</w:t>
      </w:r>
    </w:p>
    <w:p w:rsidR="00BF59BB" w:rsidRPr="00BF59BB" w:rsidRDefault="00BF59BB" w:rsidP="00BF59BB">
      <w:pPr>
        <w:pStyle w:val="a3"/>
        <w:rPr>
          <w:rFonts w:ascii="Times New Roman" w:hAnsi="Times New Roman" w:cs="Times New Roman"/>
          <w:sz w:val="24"/>
          <w:szCs w:val="24"/>
        </w:rPr>
      </w:pPr>
      <w:r w:rsidRPr="00BF59BB">
        <w:rPr>
          <w:rFonts w:ascii="Times New Roman" w:hAnsi="Times New Roman" w:cs="Times New Roman"/>
          <w:sz w:val="24"/>
          <w:szCs w:val="24"/>
        </w:rPr>
        <w:t>- передачу информации об обстановке на подчиненные пункты управления.</w:t>
      </w:r>
    </w:p>
    <w:p w:rsidR="00280DE8" w:rsidRDefault="00280DE8" w:rsidP="00BF59B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BF59BB" w:rsidRPr="00BF59BB" w:rsidRDefault="00280DE8" w:rsidP="00BF59B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BF59BB" w:rsidRPr="00BF59BB">
        <w:rPr>
          <w:rFonts w:ascii="Times New Roman" w:hAnsi="Times New Roman" w:cs="Times New Roman"/>
          <w:sz w:val="24"/>
          <w:szCs w:val="24"/>
        </w:rPr>
        <w:t>Средства сбора, обработки и передачи информации включают:</w:t>
      </w:r>
    </w:p>
    <w:p w:rsidR="00BF59BB" w:rsidRPr="00BF59BB" w:rsidRDefault="00BF59BB" w:rsidP="00BF59BB">
      <w:pPr>
        <w:pStyle w:val="a3"/>
        <w:rPr>
          <w:rFonts w:ascii="Times New Roman" w:hAnsi="Times New Roman" w:cs="Times New Roman"/>
          <w:sz w:val="24"/>
          <w:szCs w:val="24"/>
        </w:rPr>
      </w:pPr>
      <w:r w:rsidRPr="00BF59BB">
        <w:rPr>
          <w:rFonts w:ascii="Times New Roman" w:hAnsi="Times New Roman" w:cs="Times New Roman"/>
          <w:sz w:val="24"/>
          <w:szCs w:val="24"/>
        </w:rPr>
        <w:t>- персональные ЭВМ и вычислительные комплексы;</w:t>
      </w:r>
    </w:p>
    <w:p w:rsidR="00BF59BB" w:rsidRPr="00BF59BB" w:rsidRDefault="00BF59BB" w:rsidP="00BF59BB">
      <w:pPr>
        <w:pStyle w:val="a3"/>
        <w:rPr>
          <w:rFonts w:ascii="Times New Roman" w:hAnsi="Times New Roman" w:cs="Times New Roman"/>
          <w:sz w:val="24"/>
          <w:szCs w:val="24"/>
        </w:rPr>
      </w:pPr>
      <w:r w:rsidRPr="00BF59BB">
        <w:rPr>
          <w:rFonts w:ascii="Times New Roman" w:hAnsi="Times New Roman" w:cs="Times New Roman"/>
          <w:sz w:val="24"/>
          <w:szCs w:val="24"/>
        </w:rPr>
        <w:t>- аппаратуру, обеспечивающую обмен информацией между ЭВМ;</w:t>
      </w:r>
    </w:p>
    <w:p w:rsidR="00BF59BB" w:rsidRPr="00BF59BB" w:rsidRDefault="00BF59BB" w:rsidP="00BF59BB">
      <w:pPr>
        <w:pStyle w:val="a3"/>
        <w:rPr>
          <w:rFonts w:ascii="Times New Roman" w:hAnsi="Times New Roman" w:cs="Times New Roman"/>
          <w:sz w:val="24"/>
          <w:szCs w:val="24"/>
        </w:rPr>
      </w:pPr>
      <w:r w:rsidRPr="00BF59BB">
        <w:rPr>
          <w:rFonts w:ascii="Times New Roman" w:hAnsi="Times New Roman" w:cs="Times New Roman"/>
          <w:sz w:val="24"/>
          <w:szCs w:val="24"/>
        </w:rPr>
        <w:t>- оконечные устройства сре</w:t>
      </w:r>
      <w:proofErr w:type="gramStart"/>
      <w:r w:rsidRPr="00BF59BB"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 w:rsidRPr="00BF59BB">
        <w:rPr>
          <w:rFonts w:ascii="Times New Roman" w:hAnsi="Times New Roman" w:cs="Times New Roman"/>
          <w:sz w:val="24"/>
          <w:szCs w:val="24"/>
        </w:rPr>
        <w:t>язи;</w:t>
      </w:r>
    </w:p>
    <w:p w:rsidR="00BF59BB" w:rsidRPr="00BF59BB" w:rsidRDefault="00BF59BB" w:rsidP="00BF59BB">
      <w:pPr>
        <w:pStyle w:val="a3"/>
        <w:rPr>
          <w:rFonts w:ascii="Times New Roman" w:hAnsi="Times New Roman" w:cs="Times New Roman"/>
          <w:sz w:val="24"/>
          <w:szCs w:val="24"/>
        </w:rPr>
      </w:pPr>
      <w:r w:rsidRPr="00BF59BB">
        <w:rPr>
          <w:rFonts w:ascii="Times New Roman" w:hAnsi="Times New Roman" w:cs="Times New Roman"/>
          <w:sz w:val="24"/>
          <w:szCs w:val="24"/>
        </w:rPr>
        <w:t>- средства шифрования (засекречивания) информации.</w:t>
      </w:r>
    </w:p>
    <w:p w:rsidR="00BF59BB" w:rsidRPr="00BF59BB" w:rsidRDefault="00280DE8" w:rsidP="00BF59B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F59BB" w:rsidRPr="00BF59BB">
        <w:rPr>
          <w:rFonts w:ascii="Times New Roman" w:hAnsi="Times New Roman" w:cs="Times New Roman"/>
          <w:sz w:val="24"/>
          <w:szCs w:val="24"/>
        </w:rPr>
        <w:t>1.2.2. Средства отображения информации обеспечивают наглядное представление необходимой информации:</w:t>
      </w:r>
    </w:p>
    <w:p w:rsidR="00BF59BB" w:rsidRPr="00BF59BB" w:rsidRDefault="00BF59BB" w:rsidP="00BF59BB">
      <w:pPr>
        <w:pStyle w:val="a3"/>
        <w:rPr>
          <w:rFonts w:ascii="Times New Roman" w:hAnsi="Times New Roman" w:cs="Times New Roman"/>
          <w:sz w:val="24"/>
          <w:szCs w:val="24"/>
        </w:rPr>
      </w:pPr>
      <w:r w:rsidRPr="00BF59BB">
        <w:rPr>
          <w:rFonts w:ascii="Times New Roman" w:hAnsi="Times New Roman" w:cs="Times New Roman"/>
          <w:sz w:val="24"/>
          <w:szCs w:val="24"/>
        </w:rPr>
        <w:t>- о действиях противника;</w:t>
      </w:r>
    </w:p>
    <w:p w:rsidR="00BF59BB" w:rsidRPr="00BF59BB" w:rsidRDefault="00BF59BB" w:rsidP="00BF59BB">
      <w:pPr>
        <w:pStyle w:val="a3"/>
        <w:rPr>
          <w:rFonts w:ascii="Times New Roman" w:hAnsi="Times New Roman" w:cs="Times New Roman"/>
          <w:sz w:val="24"/>
          <w:szCs w:val="24"/>
        </w:rPr>
      </w:pPr>
      <w:r w:rsidRPr="00BF59BB">
        <w:rPr>
          <w:rFonts w:ascii="Times New Roman" w:hAnsi="Times New Roman" w:cs="Times New Roman"/>
          <w:sz w:val="24"/>
          <w:szCs w:val="24"/>
        </w:rPr>
        <w:t>- о возникших ЧС и прогнозировании их развития;</w:t>
      </w:r>
    </w:p>
    <w:p w:rsidR="00BF59BB" w:rsidRPr="00BF59BB" w:rsidRDefault="00BF59BB" w:rsidP="00BF59BB">
      <w:pPr>
        <w:pStyle w:val="a3"/>
        <w:rPr>
          <w:rFonts w:ascii="Times New Roman" w:hAnsi="Times New Roman" w:cs="Times New Roman"/>
          <w:sz w:val="24"/>
          <w:szCs w:val="24"/>
        </w:rPr>
      </w:pPr>
      <w:r w:rsidRPr="00BF59BB">
        <w:rPr>
          <w:rFonts w:ascii="Times New Roman" w:hAnsi="Times New Roman" w:cs="Times New Roman"/>
          <w:sz w:val="24"/>
          <w:szCs w:val="24"/>
        </w:rPr>
        <w:t>- о радиационной и химической обстановке;</w:t>
      </w:r>
    </w:p>
    <w:p w:rsidR="00BF59BB" w:rsidRPr="00BF59BB" w:rsidRDefault="00BF59BB" w:rsidP="00BF59BB">
      <w:pPr>
        <w:pStyle w:val="a3"/>
        <w:rPr>
          <w:rFonts w:ascii="Times New Roman" w:hAnsi="Times New Roman" w:cs="Times New Roman"/>
          <w:sz w:val="24"/>
          <w:szCs w:val="24"/>
        </w:rPr>
      </w:pPr>
      <w:r w:rsidRPr="00BF59BB">
        <w:rPr>
          <w:rFonts w:ascii="Times New Roman" w:hAnsi="Times New Roman" w:cs="Times New Roman"/>
          <w:sz w:val="24"/>
          <w:szCs w:val="24"/>
        </w:rPr>
        <w:t>- о состоянии объектов экономики, коммуникаций, линий электропередач и т.д.;</w:t>
      </w:r>
    </w:p>
    <w:p w:rsidR="00BF59BB" w:rsidRPr="00BF59BB" w:rsidRDefault="00BF59BB" w:rsidP="00BF59BB">
      <w:pPr>
        <w:pStyle w:val="a3"/>
        <w:rPr>
          <w:rFonts w:ascii="Times New Roman" w:hAnsi="Times New Roman" w:cs="Times New Roman"/>
          <w:sz w:val="24"/>
          <w:szCs w:val="24"/>
        </w:rPr>
      </w:pPr>
      <w:r w:rsidRPr="00BF59BB">
        <w:rPr>
          <w:rFonts w:ascii="Times New Roman" w:hAnsi="Times New Roman" w:cs="Times New Roman"/>
          <w:sz w:val="24"/>
          <w:szCs w:val="24"/>
        </w:rPr>
        <w:t>- о группировке, состоянии и действиях сил и сре</w:t>
      </w:r>
      <w:proofErr w:type="gramStart"/>
      <w:r w:rsidRPr="00BF59BB">
        <w:rPr>
          <w:rFonts w:ascii="Times New Roman" w:hAnsi="Times New Roman" w:cs="Times New Roman"/>
          <w:sz w:val="24"/>
          <w:szCs w:val="24"/>
        </w:rPr>
        <w:t>дств гр</w:t>
      </w:r>
      <w:proofErr w:type="gramEnd"/>
      <w:r w:rsidRPr="00BF59BB">
        <w:rPr>
          <w:rFonts w:ascii="Times New Roman" w:hAnsi="Times New Roman" w:cs="Times New Roman"/>
          <w:sz w:val="24"/>
          <w:szCs w:val="24"/>
        </w:rPr>
        <w:t>ажданской обороны;</w:t>
      </w:r>
    </w:p>
    <w:p w:rsidR="00BF59BB" w:rsidRPr="00BF59BB" w:rsidRDefault="00BF59BB" w:rsidP="00BF59BB">
      <w:pPr>
        <w:pStyle w:val="a3"/>
        <w:rPr>
          <w:rFonts w:ascii="Times New Roman" w:hAnsi="Times New Roman" w:cs="Times New Roman"/>
          <w:sz w:val="24"/>
          <w:szCs w:val="24"/>
        </w:rPr>
      </w:pPr>
      <w:r w:rsidRPr="00BF59BB">
        <w:rPr>
          <w:rFonts w:ascii="Times New Roman" w:hAnsi="Times New Roman" w:cs="Times New Roman"/>
          <w:sz w:val="24"/>
          <w:szCs w:val="24"/>
        </w:rPr>
        <w:t>- о состоянии защиты населения.</w:t>
      </w:r>
    </w:p>
    <w:p w:rsidR="00280DE8" w:rsidRDefault="00280DE8" w:rsidP="00BF59B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D47C4" w:rsidRDefault="00280DE8" w:rsidP="00BF59B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F59BB" w:rsidRPr="00BF59BB" w:rsidRDefault="00280DE8" w:rsidP="00BF59B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="00BF59BB" w:rsidRPr="00BF59BB">
        <w:rPr>
          <w:rFonts w:ascii="Times New Roman" w:hAnsi="Times New Roman" w:cs="Times New Roman"/>
          <w:sz w:val="24"/>
          <w:szCs w:val="24"/>
        </w:rPr>
        <w:t>В состав средств отображения входят:</w:t>
      </w:r>
    </w:p>
    <w:p w:rsidR="00BF59BB" w:rsidRPr="00BF59BB" w:rsidRDefault="00BF59BB" w:rsidP="00BF59BB">
      <w:pPr>
        <w:pStyle w:val="a3"/>
        <w:rPr>
          <w:rFonts w:ascii="Times New Roman" w:hAnsi="Times New Roman" w:cs="Times New Roman"/>
          <w:sz w:val="24"/>
          <w:szCs w:val="24"/>
        </w:rPr>
      </w:pPr>
      <w:r w:rsidRPr="00BF59BB">
        <w:rPr>
          <w:rFonts w:ascii="Times New Roman" w:hAnsi="Times New Roman" w:cs="Times New Roman"/>
          <w:sz w:val="24"/>
          <w:szCs w:val="24"/>
        </w:rPr>
        <w:t>- мониторы персональных ЭВМ;</w:t>
      </w:r>
    </w:p>
    <w:p w:rsidR="00BF59BB" w:rsidRPr="00BF59BB" w:rsidRDefault="00BF59BB" w:rsidP="00BF59BB">
      <w:pPr>
        <w:pStyle w:val="a3"/>
        <w:rPr>
          <w:rFonts w:ascii="Times New Roman" w:hAnsi="Times New Roman" w:cs="Times New Roman"/>
          <w:sz w:val="24"/>
          <w:szCs w:val="24"/>
        </w:rPr>
      </w:pPr>
      <w:r w:rsidRPr="00BF59BB">
        <w:rPr>
          <w:rFonts w:ascii="Times New Roman" w:hAnsi="Times New Roman" w:cs="Times New Roman"/>
          <w:sz w:val="24"/>
          <w:szCs w:val="24"/>
        </w:rPr>
        <w:t>- проекционные экраны и мониторы с большим разрешением;</w:t>
      </w:r>
    </w:p>
    <w:p w:rsidR="00BF59BB" w:rsidRPr="00BF59BB" w:rsidRDefault="00BF59BB" w:rsidP="00BF59BB">
      <w:pPr>
        <w:pStyle w:val="a3"/>
        <w:rPr>
          <w:rFonts w:ascii="Times New Roman" w:hAnsi="Times New Roman" w:cs="Times New Roman"/>
          <w:sz w:val="24"/>
          <w:szCs w:val="24"/>
        </w:rPr>
      </w:pPr>
      <w:r w:rsidRPr="00BF59BB">
        <w:rPr>
          <w:rFonts w:ascii="Times New Roman" w:hAnsi="Times New Roman" w:cs="Times New Roman"/>
          <w:sz w:val="24"/>
          <w:szCs w:val="24"/>
        </w:rPr>
        <w:t>- планшеты радиационной и химической обстановки;</w:t>
      </w:r>
    </w:p>
    <w:p w:rsidR="00BF59BB" w:rsidRPr="00BF59BB" w:rsidRDefault="00BF59BB" w:rsidP="00BF59BB">
      <w:pPr>
        <w:pStyle w:val="a3"/>
        <w:rPr>
          <w:rFonts w:ascii="Times New Roman" w:hAnsi="Times New Roman" w:cs="Times New Roman"/>
          <w:sz w:val="24"/>
          <w:szCs w:val="24"/>
        </w:rPr>
      </w:pPr>
      <w:r w:rsidRPr="00BF59BB">
        <w:rPr>
          <w:rFonts w:ascii="Times New Roman" w:hAnsi="Times New Roman" w:cs="Times New Roman"/>
          <w:sz w:val="24"/>
          <w:szCs w:val="24"/>
        </w:rPr>
        <w:t>- световые табло;</w:t>
      </w:r>
    </w:p>
    <w:p w:rsidR="00BF59BB" w:rsidRPr="00BF59BB" w:rsidRDefault="00BF59BB" w:rsidP="00BF59BB">
      <w:pPr>
        <w:pStyle w:val="a3"/>
        <w:rPr>
          <w:rFonts w:ascii="Times New Roman" w:hAnsi="Times New Roman" w:cs="Times New Roman"/>
          <w:sz w:val="24"/>
          <w:szCs w:val="24"/>
        </w:rPr>
      </w:pPr>
      <w:r w:rsidRPr="00BF59BB">
        <w:rPr>
          <w:rFonts w:ascii="Times New Roman" w:hAnsi="Times New Roman" w:cs="Times New Roman"/>
          <w:sz w:val="24"/>
          <w:szCs w:val="24"/>
        </w:rPr>
        <w:t>- карты, графики, схемы.</w:t>
      </w:r>
    </w:p>
    <w:p w:rsidR="00BF59BB" w:rsidRPr="00BF59BB" w:rsidRDefault="00280DE8" w:rsidP="00BF59B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F59BB" w:rsidRPr="00BF59BB">
        <w:rPr>
          <w:rFonts w:ascii="Times New Roman" w:hAnsi="Times New Roman" w:cs="Times New Roman"/>
          <w:sz w:val="24"/>
          <w:szCs w:val="24"/>
        </w:rPr>
        <w:t>1.2.3. Оборудование рабочих мест должностных лиц, органов управления гражданской обороны должно обеспечивать возможность выполнения ими функциональных обязанностей.</w:t>
      </w:r>
    </w:p>
    <w:p w:rsidR="00280DE8" w:rsidRDefault="00280DE8" w:rsidP="00BF59B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BF59BB" w:rsidRPr="00BF59BB" w:rsidRDefault="00280DE8" w:rsidP="00BF59B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F59BB" w:rsidRPr="00BF59BB">
        <w:rPr>
          <w:rFonts w:ascii="Times New Roman" w:hAnsi="Times New Roman" w:cs="Times New Roman"/>
          <w:sz w:val="24"/>
          <w:szCs w:val="24"/>
        </w:rPr>
        <w:t>В состав данного оборудования входят:</w:t>
      </w:r>
    </w:p>
    <w:p w:rsidR="00BF59BB" w:rsidRPr="00BF59BB" w:rsidRDefault="00BF59BB" w:rsidP="00BF59BB">
      <w:pPr>
        <w:pStyle w:val="a3"/>
        <w:rPr>
          <w:rFonts w:ascii="Times New Roman" w:hAnsi="Times New Roman" w:cs="Times New Roman"/>
          <w:sz w:val="24"/>
          <w:szCs w:val="24"/>
        </w:rPr>
      </w:pPr>
      <w:r w:rsidRPr="00BF59BB">
        <w:rPr>
          <w:rFonts w:ascii="Times New Roman" w:hAnsi="Times New Roman" w:cs="Times New Roman"/>
          <w:sz w:val="24"/>
          <w:szCs w:val="24"/>
        </w:rPr>
        <w:t>- оконечные устройства сре</w:t>
      </w:r>
      <w:proofErr w:type="gramStart"/>
      <w:r w:rsidRPr="00BF59BB"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 w:rsidRPr="00BF59BB">
        <w:rPr>
          <w:rFonts w:ascii="Times New Roman" w:hAnsi="Times New Roman" w:cs="Times New Roman"/>
          <w:sz w:val="24"/>
          <w:szCs w:val="24"/>
        </w:rPr>
        <w:t>язи;</w:t>
      </w:r>
    </w:p>
    <w:p w:rsidR="00BF59BB" w:rsidRPr="00BF59BB" w:rsidRDefault="00BF59BB" w:rsidP="00BF59BB">
      <w:pPr>
        <w:pStyle w:val="a3"/>
        <w:rPr>
          <w:rFonts w:ascii="Times New Roman" w:hAnsi="Times New Roman" w:cs="Times New Roman"/>
          <w:sz w:val="24"/>
          <w:szCs w:val="24"/>
        </w:rPr>
      </w:pPr>
      <w:r w:rsidRPr="00BF59BB">
        <w:rPr>
          <w:rFonts w:ascii="Times New Roman" w:hAnsi="Times New Roman" w:cs="Times New Roman"/>
          <w:sz w:val="24"/>
          <w:szCs w:val="24"/>
        </w:rPr>
        <w:t>- пульты управления средствами отображения и документирования информации, средствами связи, а также системами обеспечения жизнедеятельности пунктов управления.</w:t>
      </w:r>
    </w:p>
    <w:p w:rsidR="007D47C4" w:rsidRDefault="00280DE8" w:rsidP="00BF59B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F59BB" w:rsidRPr="00BF59BB">
        <w:rPr>
          <w:rFonts w:ascii="Times New Roman" w:hAnsi="Times New Roman" w:cs="Times New Roman"/>
          <w:sz w:val="24"/>
          <w:szCs w:val="24"/>
        </w:rPr>
        <w:t xml:space="preserve">1.2.4. Средства документирования информации обеспечивают запись и воспроизведение информации, проходящей по оперативно-командным каналам связи. </w:t>
      </w:r>
    </w:p>
    <w:p w:rsidR="00BF59BB" w:rsidRPr="00BF59BB" w:rsidRDefault="007D47C4" w:rsidP="00BF59B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F59BB" w:rsidRPr="00BF59BB">
        <w:rPr>
          <w:rFonts w:ascii="Times New Roman" w:hAnsi="Times New Roman" w:cs="Times New Roman"/>
          <w:sz w:val="24"/>
          <w:szCs w:val="24"/>
        </w:rPr>
        <w:t>К числу таких средств относятся диктофоны, магнитофоны, фотоаппаратура и видеокамеры.</w:t>
      </w:r>
    </w:p>
    <w:p w:rsidR="00280DE8" w:rsidRDefault="00280DE8" w:rsidP="00BF59B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BF59BB" w:rsidRPr="00BF59BB" w:rsidRDefault="00280DE8" w:rsidP="00BF59B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BF59BB" w:rsidRPr="00BF59BB">
        <w:rPr>
          <w:rFonts w:ascii="Times New Roman" w:hAnsi="Times New Roman" w:cs="Times New Roman"/>
          <w:sz w:val="24"/>
          <w:szCs w:val="24"/>
        </w:rPr>
        <w:t>1.3. Система оповещения органов управления и населения обеспечивает:</w:t>
      </w:r>
    </w:p>
    <w:p w:rsidR="00BF59BB" w:rsidRPr="00BF59BB" w:rsidRDefault="00BF59BB" w:rsidP="00BF59BB">
      <w:pPr>
        <w:pStyle w:val="a3"/>
        <w:rPr>
          <w:rFonts w:ascii="Times New Roman" w:hAnsi="Times New Roman" w:cs="Times New Roman"/>
          <w:sz w:val="24"/>
          <w:szCs w:val="24"/>
        </w:rPr>
      </w:pPr>
      <w:r w:rsidRPr="00BF59BB">
        <w:rPr>
          <w:rFonts w:ascii="Times New Roman" w:hAnsi="Times New Roman" w:cs="Times New Roman"/>
          <w:sz w:val="24"/>
          <w:szCs w:val="24"/>
        </w:rPr>
        <w:t>- доведение до органов управления сигналов о переводе гражданской обороны в высшие степени готовности;</w:t>
      </w:r>
    </w:p>
    <w:p w:rsidR="00BF59BB" w:rsidRPr="00BF59BB" w:rsidRDefault="00BF59BB" w:rsidP="00BF59BB">
      <w:pPr>
        <w:pStyle w:val="a3"/>
        <w:rPr>
          <w:rFonts w:ascii="Times New Roman" w:hAnsi="Times New Roman" w:cs="Times New Roman"/>
          <w:sz w:val="24"/>
          <w:szCs w:val="24"/>
        </w:rPr>
      </w:pPr>
      <w:r w:rsidRPr="00BF59BB">
        <w:rPr>
          <w:rFonts w:ascii="Times New Roman" w:hAnsi="Times New Roman" w:cs="Times New Roman"/>
          <w:sz w:val="24"/>
          <w:szCs w:val="24"/>
        </w:rPr>
        <w:t>- циркулярное оповещение по телефону должностных лиц;</w:t>
      </w:r>
    </w:p>
    <w:p w:rsidR="00BF59BB" w:rsidRPr="00BF59BB" w:rsidRDefault="00BF59BB" w:rsidP="00BF59BB">
      <w:pPr>
        <w:pStyle w:val="a3"/>
        <w:rPr>
          <w:rFonts w:ascii="Times New Roman" w:hAnsi="Times New Roman" w:cs="Times New Roman"/>
          <w:sz w:val="24"/>
          <w:szCs w:val="24"/>
        </w:rPr>
      </w:pPr>
      <w:r w:rsidRPr="00BF59BB">
        <w:rPr>
          <w:rFonts w:ascii="Times New Roman" w:hAnsi="Times New Roman" w:cs="Times New Roman"/>
          <w:sz w:val="24"/>
          <w:szCs w:val="24"/>
        </w:rPr>
        <w:t>- передачу населению сигналов оповещения и информации об обстановке.</w:t>
      </w:r>
    </w:p>
    <w:p w:rsidR="00BF59BB" w:rsidRPr="00BF59BB" w:rsidRDefault="00280DE8" w:rsidP="00BF59B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BF59BB" w:rsidRPr="00BF59BB">
        <w:rPr>
          <w:rFonts w:ascii="Times New Roman" w:hAnsi="Times New Roman" w:cs="Times New Roman"/>
          <w:sz w:val="24"/>
          <w:szCs w:val="24"/>
        </w:rPr>
        <w:t>Система оповещения включает:</w:t>
      </w:r>
    </w:p>
    <w:p w:rsidR="00BF59BB" w:rsidRPr="00BF59BB" w:rsidRDefault="00BF59BB" w:rsidP="00BF59BB">
      <w:pPr>
        <w:pStyle w:val="a3"/>
        <w:rPr>
          <w:rFonts w:ascii="Times New Roman" w:hAnsi="Times New Roman" w:cs="Times New Roman"/>
          <w:sz w:val="24"/>
          <w:szCs w:val="24"/>
        </w:rPr>
      </w:pPr>
      <w:r w:rsidRPr="00BF59BB">
        <w:rPr>
          <w:rFonts w:ascii="Times New Roman" w:hAnsi="Times New Roman" w:cs="Times New Roman"/>
          <w:sz w:val="24"/>
          <w:szCs w:val="24"/>
        </w:rPr>
        <w:t>- аппаратуру дистанционного управления и централизованного вызова;</w:t>
      </w:r>
    </w:p>
    <w:p w:rsidR="00BF59BB" w:rsidRPr="00BF59BB" w:rsidRDefault="00BF59BB" w:rsidP="00BF59BB">
      <w:pPr>
        <w:pStyle w:val="a3"/>
        <w:rPr>
          <w:rFonts w:ascii="Times New Roman" w:hAnsi="Times New Roman" w:cs="Times New Roman"/>
          <w:sz w:val="24"/>
          <w:szCs w:val="24"/>
        </w:rPr>
      </w:pPr>
      <w:r w:rsidRPr="00BF59BB">
        <w:rPr>
          <w:rFonts w:ascii="Times New Roman" w:hAnsi="Times New Roman" w:cs="Times New Roman"/>
          <w:sz w:val="24"/>
          <w:szCs w:val="24"/>
        </w:rPr>
        <w:t>- средства автоматизированной передачи сигналов оповещения между пунктами управления;</w:t>
      </w:r>
    </w:p>
    <w:p w:rsidR="00BF59BB" w:rsidRPr="00BF59BB" w:rsidRDefault="00BF59BB" w:rsidP="00BF59BB">
      <w:pPr>
        <w:pStyle w:val="a3"/>
        <w:rPr>
          <w:rFonts w:ascii="Times New Roman" w:hAnsi="Times New Roman" w:cs="Times New Roman"/>
          <w:sz w:val="24"/>
          <w:szCs w:val="24"/>
        </w:rPr>
      </w:pPr>
      <w:r w:rsidRPr="00BF59BB">
        <w:rPr>
          <w:rFonts w:ascii="Times New Roman" w:hAnsi="Times New Roman" w:cs="Times New Roman"/>
          <w:sz w:val="24"/>
          <w:szCs w:val="24"/>
        </w:rPr>
        <w:t>- линии и каналы связи;</w:t>
      </w:r>
    </w:p>
    <w:p w:rsidR="00BF59BB" w:rsidRPr="00BF59BB" w:rsidRDefault="00BF59BB" w:rsidP="00BF59BB">
      <w:pPr>
        <w:pStyle w:val="a3"/>
        <w:rPr>
          <w:rFonts w:ascii="Times New Roman" w:hAnsi="Times New Roman" w:cs="Times New Roman"/>
          <w:sz w:val="24"/>
          <w:szCs w:val="24"/>
        </w:rPr>
      </w:pPr>
      <w:r w:rsidRPr="00BF59BB">
        <w:rPr>
          <w:rFonts w:ascii="Times New Roman" w:hAnsi="Times New Roman" w:cs="Times New Roman"/>
          <w:sz w:val="24"/>
          <w:szCs w:val="24"/>
        </w:rPr>
        <w:t>- радиовещательные станции и радиотрансляционные узлы;</w:t>
      </w:r>
    </w:p>
    <w:p w:rsidR="00BF59BB" w:rsidRPr="00BF59BB" w:rsidRDefault="00BF59BB" w:rsidP="00BF59BB">
      <w:pPr>
        <w:pStyle w:val="a3"/>
        <w:rPr>
          <w:rFonts w:ascii="Times New Roman" w:hAnsi="Times New Roman" w:cs="Times New Roman"/>
          <w:sz w:val="24"/>
          <w:szCs w:val="24"/>
        </w:rPr>
      </w:pPr>
      <w:r w:rsidRPr="00BF59BB">
        <w:rPr>
          <w:rFonts w:ascii="Times New Roman" w:hAnsi="Times New Roman" w:cs="Times New Roman"/>
          <w:sz w:val="24"/>
          <w:szCs w:val="24"/>
        </w:rPr>
        <w:t>- телевизионные телецентры;</w:t>
      </w:r>
    </w:p>
    <w:p w:rsidR="00BF59BB" w:rsidRPr="00BF59BB" w:rsidRDefault="00BF59BB" w:rsidP="00BF59BB">
      <w:pPr>
        <w:pStyle w:val="a3"/>
        <w:rPr>
          <w:rFonts w:ascii="Times New Roman" w:hAnsi="Times New Roman" w:cs="Times New Roman"/>
          <w:sz w:val="24"/>
          <w:szCs w:val="24"/>
        </w:rPr>
      </w:pPr>
      <w:r w:rsidRPr="00BF59BB">
        <w:rPr>
          <w:rFonts w:ascii="Times New Roman" w:hAnsi="Times New Roman" w:cs="Times New Roman"/>
          <w:sz w:val="24"/>
          <w:szCs w:val="24"/>
        </w:rPr>
        <w:t>- средства проводного вещания;</w:t>
      </w:r>
    </w:p>
    <w:p w:rsidR="00BF59BB" w:rsidRPr="00BF59BB" w:rsidRDefault="00BF59BB" w:rsidP="00BF59BB">
      <w:pPr>
        <w:pStyle w:val="a3"/>
        <w:rPr>
          <w:rFonts w:ascii="Times New Roman" w:hAnsi="Times New Roman" w:cs="Times New Roman"/>
          <w:sz w:val="24"/>
          <w:szCs w:val="24"/>
        </w:rPr>
      </w:pPr>
      <w:r w:rsidRPr="00BF59BB">
        <w:rPr>
          <w:rFonts w:ascii="Times New Roman" w:hAnsi="Times New Roman" w:cs="Times New Roman"/>
          <w:sz w:val="24"/>
          <w:szCs w:val="24"/>
        </w:rPr>
        <w:t>- громкоговорители коллективного пользования;</w:t>
      </w:r>
    </w:p>
    <w:p w:rsidR="00BF59BB" w:rsidRPr="00BF59BB" w:rsidRDefault="00BF59BB" w:rsidP="00BF59BB">
      <w:pPr>
        <w:pStyle w:val="a3"/>
        <w:rPr>
          <w:rFonts w:ascii="Times New Roman" w:hAnsi="Times New Roman" w:cs="Times New Roman"/>
          <w:sz w:val="24"/>
          <w:szCs w:val="24"/>
        </w:rPr>
      </w:pPr>
      <w:r w:rsidRPr="00BF59BB">
        <w:rPr>
          <w:rFonts w:ascii="Times New Roman" w:hAnsi="Times New Roman" w:cs="Times New Roman"/>
          <w:sz w:val="24"/>
          <w:szCs w:val="24"/>
        </w:rPr>
        <w:t>- средства телеграфной сети связи;</w:t>
      </w:r>
    </w:p>
    <w:p w:rsidR="00BF59BB" w:rsidRPr="00BF59BB" w:rsidRDefault="00BF59BB" w:rsidP="00BF59BB">
      <w:pPr>
        <w:pStyle w:val="a3"/>
        <w:rPr>
          <w:rFonts w:ascii="Times New Roman" w:hAnsi="Times New Roman" w:cs="Times New Roman"/>
          <w:sz w:val="24"/>
          <w:szCs w:val="24"/>
        </w:rPr>
      </w:pPr>
      <w:r w:rsidRPr="00BF59BB">
        <w:rPr>
          <w:rFonts w:ascii="Times New Roman" w:hAnsi="Times New Roman" w:cs="Times New Roman"/>
          <w:sz w:val="24"/>
          <w:szCs w:val="24"/>
        </w:rPr>
        <w:t>- электрические сирены.</w:t>
      </w:r>
    </w:p>
    <w:p w:rsidR="00280DE8" w:rsidRDefault="00280DE8" w:rsidP="00BF59B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BF59BB" w:rsidRPr="00BF59BB" w:rsidRDefault="00280DE8" w:rsidP="00BF59B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BF59BB" w:rsidRPr="00BF59BB">
        <w:rPr>
          <w:rFonts w:ascii="Times New Roman" w:hAnsi="Times New Roman" w:cs="Times New Roman"/>
          <w:sz w:val="24"/>
          <w:szCs w:val="24"/>
        </w:rPr>
        <w:t>1.4. Система связи гражданской обороны обеспечивает:</w:t>
      </w:r>
    </w:p>
    <w:p w:rsidR="00BF59BB" w:rsidRPr="00BF59BB" w:rsidRDefault="00BF59BB" w:rsidP="00BF59BB">
      <w:pPr>
        <w:pStyle w:val="a3"/>
        <w:rPr>
          <w:rFonts w:ascii="Times New Roman" w:hAnsi="Times New Roman" w:cs="Times New Roman"/>
          <w:sz w:val="24"/>
          <w:szCs w:val="24"/>
        </w:rPr>
      </w:pPr>
      <w:r w:rsidRPr="00BF59BB">
        <w:rPr>
          <w:rFonts w:ascii="Times New Roman" w:hAnsi="Times New Roman" w:cs="Times New Roman"/>
          <w:sz w:val="24"/>
          <w:szCs w:val="24"/>
        </w:rPr>
        <w:t>- непрерывное управление силами и средствами гражданской обороны;</w:t>
      </w:r>
    </w:p>
    <w:p w:rsidR="00BF59BB" w:rsidRPr="00BF59BB" w:rsidRDefault="00BF59BB" w:rsidP="00BF59BB">
      <w:pPr>
        <w:pStyle w:val="a3"/>
        <w:rPr>
          <w:rFonts w:ascii="Times New Roman" w:hAnsi="Times New Roman" w:cs="Times New Roman"/>
          <w:sz w:val="24"/>
          <w:szCs w:val="24"/>
        </w:rPr>
      </w:pPr>
      <w:r w:rsidRPr="00BF59BB">
        <w:rPr>
          <w:rFonts w:ascii="Times New Roman" w:hAnsi="Times New Roman" w:cs="Times New Roman"/>
          <w:sz w:val="24"/>
          <w:szCs w:val="24"/>
        </w:rPr>
        <w:t>- постоянное взаимодействие органов управления между собой, с органами военного командования и территориальными органами управления отраслями экономики;</w:t>
      </w:r>
    </w:p>
    <w:p w:rsidR="00BF59BB" w:rsidRPr="00BF59BB" w:rsidRDefault="00BF59BB" w:rsidP="00BF59BB">
      <w:pPr>
        <w:pStyle w:val="a3"/>
        <w:rPr>
          <w:rFonts w:ascii="Times New Roman" w:hAnsi="Times New Roman" w:cs="Times New Roman"/>
          <w:sz w:val="24"/>
          <w:szCs w:val="24"/>
        </w:rPr>
      </w:pPr>
      <w:r w:rsidRPr="00BF59BB">
        <w:rPr>
          <w:rFonts w:ascii="Times New Roman" w:hAnsi="Times New Roman" w:cs="Times New Roman"/>
          <w:sz w:val="24"/>
          <w:szCs w:val="24"/>
        </w:rPr>
        <w:t>- своевременное доведение до органов управления и формирований, а также до населения сигналов гражданской обороны.</w:t>
      </w:r>
    </w:p>
    <w:p w:rsidR="00BF59BB" w:rsidRPr="00BF59BB" w:rsidRDefault="00280DE8" w:rsidP="00BF59B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BF59BB" w:rsidRPr="00BF59BB">
        <w:rPr>
          <w:rFonts w:ascii="Times New Roman" w:hAnsi="Times New Roman" w:cs="Times New Roman"/>
          <w:sz w:val="24"/>
          <w:szCs w:val="24"/>
        </w:rPr>
        <w:t>В состав системы связи входят:</w:t>
      </w:r>
    </w:p>
    <w:p w:rsidR="00BF59BB" w:rsidRPr="00BF59BB" w:rsidRDefault="00BF59BB" w:rsidP="00BF59BB">
      <w:pPr>
        <w:pStyle w:val="a3"/>
        <w:rPr>
          <w:rFonts w:ascii="Times New Roman" w:hAnsi="Times New Roman" w:cs="Times New Roman"/>
          <w:sz w:val="24"/>
          <w:szCs w:val="24"/>
        </w:rPr>
      </w:pPr>
      <w:r w:rsidRPr="00BF59BB">
        <w:rPr>
          <w:rFonts w:ascii="Times New Roman" w:hAnsi="Times New Roman" w:cs="Times New Roman"/>
          <w:sz w:val="24"/>
          <w:szCs w:val="24"/>
        </w:rPr>
        <w:t>- приемники и передатчики, образующие каналы связи;</w:t>
      </w:r>
    </w:p>
    <w:p w:rsidR="00BF59BB" w:rsidRPr="00BF59BB" w:rsidRDefault="00BF59BB" w:rsidP="00BF59BB">
      <w:pPr>
        <w:pStyle w:val="a3"/>
        <w:rPr>
          <w:rFonts w:ascii="Times New Roman" w:hAnsi="Times New Roman" w:cs="Times New Roman"/>
          <w:sz w:val="24"/>
          <w:szCs w:val="24"/>
        </w:rPr>
      </w:pPr>
      <w:r w:rsidRPr="00BF59BB">
        <w:rPr>
          <w:rFonts w:ascii="Times New Roman" w:hAnsi="Times New Roman" w:cs="Times New Roman"/>
          <w:sz w:val="24"/>
          <w:szCs w:val="24"/>
        </w:rPr>
        <w:t>- оконечные устройства связи;</w:t>
      </w:r>
    </w:p>
    <w:p w:rsidR="00BF59BB" w:rsidRPr="00BF59BB" w:rsidRDefault="00BF59BB" w:rsidP="00BF59BB">
      <w:pPr>
        <w:pStyle w:val="a3"/>
        <w:rPr>
          <w:rFonts w:ascii="Times New Roman" w:hAnsi="Times New Roman" w:cs="Times New Roman"/>
          <w:sz w:val="24"/>
          <w:szCs w:val="24"/>
        </w:rPr>
      </w:pPr>
      <w:r w:rsidRPr="00BF59BB">
        <w:rPr>
          <w:rFonts w:ascii="Times New Roman" w:hAnsi="Times New Roman" w:cs="Times New Roman"/>
          <w:sz w:val="24"/>
          <w:szCs w:val="24"/>
        </w:rPr>
        <w:t>- линии прямой связи между пунктами управления;</w:t>
      </w:r>
    </w:p>
    <w:p w:rsidR="00BF59BB" w:rsidRPr="00BF59BB" w:rsidRDefault="00BF59BB" w:rsidP="00BF59BB">
      <w:pPr>
        <w:pStyle w:val="a3"/>
        <w:rPr>
          <w:rFonts w:ascii="Times New Roman" w:hAnsi="Times New Roman" w:cs="Times New Roman"/>
          <w:sz w:val="24"/>
          <w:szCs w:val="24"/>
        </w:rPr>
      </w:pPr>
      <w:r w:rsidRPr="00BF59BB">
        <w:rPr>
          <w:rFonts w:ascii="Times New Roman" w:hAnsi="Times New Roman" w:cs="Times New Roman"/>
          <w:sz w:val="24"/>
          <w:szCs w:val="24"/>
        </w:rPr>
        <w:t>- линии опорной сети связи;</w:t>
      </w:r>
    </w:p>
    <w:p w:rsidR="00BF59BB" w:rsidRPr="00BF59BB" w:rsidRDefault="00BF59BB" w:rsidP="00BF59BB">
      <w:pPr>
        <w:pStyle w:val="a3"/>
        <w:rPr>
          <w:rFonts w:ascii="Times New Roman" w:hAnsi="Times New Roman" w:cs="Times New Roman"/>
          <w:sz w:val="24"/>
          <w:szCs w:val="24"/>
        </w:rPr>
      </w:pPr>
      <w:r w:rsidRPr="00BF59BB">
        <w:rPr>
          <w:rFonts w:ascii="Times New Roman" w:hAnsi="Times New Roman" w:cs="Times New Roman"/>
          <w:sz w:val="24"/>
          <w:szCs w:val="24"/>
        </w:rPr>
        <w:t>- линии привязки к узлам государственной сети связи;</w:t>
      </w:r>
    </w:p>
    <w:p w:rsidR="00BF59BB" w:rsidRPr="00BF59BB" w:rsidRDefault="00BF59BB" w:rsidP="00BF59BB">
      <w:pPr>
        <w:pStyle w:val="a3"/>
        <w:rPr>
          <w:rFonts w:ascii="Times New Roman" w:hAnsi="Times New Roman" w:cs="Times New Roman"/>
          <w:sz w:val="24"/>
          <w:szCs w:val="24"/>
        </w:rPr>
      </w:pPr>
      <w:r w:rsidRPr="00BF59BB">
        <w:rPr>
          <w:rFonts w:ascii="Times New Roman" w:hAnsi="Times New Roman" w:cs="Times New Roman"/>
          <w:sz w:val="24"/>
          <w:szCs w:val="24"/>
        </w:rPr>
        <w:t>- резерв сре</w:t>
      </w:r>
      <w:proofErr w:type="gramStart"/>
      <w:r w:rsidRPr="00BF59BB"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 w:rsidRPr="00BF59BB">
        <w:rPr>
          <w:rFonts w:ascii="Times New Roman" w:hAnsi="Times New Roman" w:cs="Times New Roman"/>
          <w:sz w:val="24"/>
          <w:szCs w:val="24"/>
        </w:rPr>
        <w:t>язи.</w:t>
      </w:r>
    </w:p>
    <w:p w:rsidR="00280DE8" w:rsidRDefault="00280DE8" w:rsidP="00BF59B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F59BB" w:rsidRPr="00BF59BB" w:rsidRDefault="00280DE8" w:rsidP="00BF59B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F59BB" w:rsidRPr="00BF59BB">
        <w:rPr>
          <w:rFonts w:ascii="Times New Roman" w:hAnsi="Times New Roman" w:cs="Times New Roman"/>
          <w:sz w:val="24"/>
          <w:szCs w:val="24"/>
        </w:rPr>
        <w:t xml:space="preserve">1.5. Определение состава и подготовка к использованию технических средств управления осуществляются в соответствии с планами гражданской обороны района и ее территориальных образований. Перечень и количество необходимых средств устанавливаются исходя из условий обеспечения нормального функционирования </w:t>
      </w:r>
      <w:r w:rsidR="00BF59BB" w:rsidRPr="00BF59BB">
        <w:rPr>
          <w:rFonts w:ascii="Times New Roman" w:hAnsi="Times New Roman" w:cs="Times New Roman"/>
          <w:sz w:val="24"/>
          <w:szCs w:val="24"/>
        </w:rPr>
        <w:lastRenderedPageBreak/>
        <w:t>соответствующих органов управления и выполнения требуемых функций управления силами и средствами гражданской обороны.</w:t>
      </w:r>
    </w:p>
    <w:p w:rsidR="00BF59BB" w:rsidRPr="00BF59BB" w:rsidRDefault="00BF59BB" w:rsidP="00BF59B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F59BB" w:rsidRPr="00BF59BB" w:rsidRDefault="00BF59BB" w:rsidP="00280DE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F59BB">
        <w:rPr>
          <w:rFonts w:ascii="Times New Roman" w:hAnsi="Times New Roman" w:cs="Times New Roman"/>
          <w:sz w:val="24"/>
          <w:szCs w:val="24"/>
        </w:rPr>
        <w:t>2. Объекты гражданской обороны</w:t>
      </w:r>
    </w:p>
    <w:p w:rsidR="00BF59BB" w:rsidRPr="00BF59BB" w:rsidRDefault="00BF59BB" w:rsidP="00BF59B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F59BB" w:rsidRPr="00BF59BB" w:rsidRDefault="00280DE8" w:rsidP="00BF59B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F59BB" w:rsidRPr="00BF59BB">
        <w:rPr>
          <w:rFonts w:ascii="Times New Roman" w:hAnsi="Times New Roman" w:cs="Times New Roman"/>
          <w:sz w:val="24"/>
          <w:szCs w:val="24"/>
        </w:rPr>
        <w:t>2.1. К объектам гражданской обороны относятся убежища, противорадиационные укрытия, специализированные складские помещения для хранения имущества гражданской обороны, санитарно-обмывочные пункты, станции обеззараживания одежды и транспорта, а также иные объекты, предназначенные для обеспечения проведения мероприятий по гражданской обороне.</w:t>
      </w:r>
    </w:p>
    <w:p w:rsidR="00BF59BB" w:rsidRPr="00BF59BB" w:rsidRDefault="00280DE8" w:rsidP="00BF59B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F59BB" w:rsidRPr="00BF59BB">
        <w:rPr>
          <w:rFonts w:ascii="Times New Roman" w:hAnsi="Times New Roman" w:cs="Times New Roman"/>
          <w:sz w:val="24"/>
          <w:szCs w:val="24"/>
        </w:rPr>
        <w:t>2.2. Убежища создаются для защиты:</w:t>
      </w:r>
    </w:p>
    <w:p w:rsidR="00BF59BB" w:rsidRPr="00BF59BB" w:rsidRDefault="00BF59BB" w:rsidP="00BF59BB">
      <w:pPr>
        <w:pStyle w:val="a3"/>
        <w:rPr>
          <w:rFonts w:ascii="Times New Roman" w:hAnsi="Times New Roman" w:cs="Times New Roman"/>
          <w:sz w:val="24"/>
          <w:szCs w:val="24"/>
        </w:rPr>
      </w:pPr>
      <w:r w:rsidRPr="00BF59BB">
        <w:rPr>
          <w:rFonts w:ascii="Times New Roman" w:hAnsi="Times New Roman" w:cs="Times New Roman"/>
          <w:sz w:val="24"/>
          <w:szCs w:val="24"/>
        </w:rPr>
        <w:t>- работников наибольшей работающей смены организаций, расположенных в зоне возможных сильных разрушений и продолжающих свою деятельность в период мобилизации и в военное время, а также работников работающей смены дежурного и линейного персонала организаций, обеспечивающих жизнедеятельность городов, отнесенных к группам по гражданской обороне;</w:t>
      </w:r>
    </w:p>
    <w:p w:rsidR="00BF59BB" w:rsidRPr="00BF59BB" w:rsidRDefault="00BF59BB" w:rsidP="00BF59BB">
      <w:pPr>
        <w:pStyle w:val="a3"/>
        <w:rPr>
          <w:rFonts w:ascii="Times New Roman" w:hAnsi="Times New Roman" w:cs="Times New Roman"/>
          <w:sz w:val="24"/>
          <w:szCs w:val="24"/>
        </w:rPr>
      </w:pPr>
      <w:r w:rsidRPr="00BF59BB">
        <w:rPr>
          <w:rFonts w:ascii="Times New Roman" w:hAnsi="Times New Roman" w:cs="Times New Roman"/>
          <w:sz w:val="24"/>
          <w:szCs w:val="24"/>
        </w:rPr>
        <w:t>- организаций, отнесенных к категории особой важности по гражданской обороне;</w:t>
      </w:r>
    </w:p>
    <w:p w:rsidR="00BF59BB" w:rsidRPr="00BF59BB" w:rsidRDefault="00BF59BB" w:rsidP="00BF59BB">
      <w:pPr>
        <w:pStyle w:val="a3"/>
        <w:rPr>
          <w:rFonts w:ascii="Times New Roman" w:hAnsi="Times New Roman" w:cs="Times New Roman"/>
          <w:sz w:val="24"/>
          <w:szCs w:val="24"/>
        </w:rPr>
      </w:pPr>
      <w:r w:rsidRPr="00BF59BB">
        <w:rPr>
          <w:rFonts w:ascii="Times New Roman" w:hAnsi="Times New Roman" w:cs="Times New Roman"/>
          <w:sz w:val="24"/>
          <w:szCs w:val="24"/>
        </w:rPr>
        <w:t>- нетранспортабельных больных, находящихся в учреждениях здравоохранения, расположенных в зонах возможных сильных разрушений, а также обслуживающего их медицинского персонала.</w:t>
      </w:r>
      <w:r w:rsidRPr="00BF59BB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</w:p>
    <w:p w:rsidR="00BF59BB" w:rsidRPr="00BF59BB" w:rsidRDefault="00280DE8" w:rsidP="00BF59B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</w:t>
      </w:r>
      <w:r w:rsidR="00BF59BB" w:rsidRPr="00BF59B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="00BF59BB" w:rsidRPr="00BF59BB">
        <w:rPr>
          <w:rFonts w:ascii="Times New Roman" w:hAnsi="Times New Roman" w:cs="Times New Roman"/>
          <w:sz w:val="24"/>
          <w:szCs w:val="24"/>
        </w:rPr>
        <w:t>. Противорадиационные укрытия создаются для защиты:</w:t>
      </w:r>
    </w:p>
    <w:p w:rsidR="00BF59BB" w:rsidRPr="00BF59BB" w:rsidRDefault="00BF59BB" w:rsidP="00BF59BB">
      <w:pPr>
        <w:pStyle w:val="a3"/>
        <w:rPr>
          <w:rFonts w:ascii="Times New Roman" w:hAnsi="Times New Roman" w:cs="Times New Roman"/>
          <w:sz w:val="24"/>
          <w:szCs w:val="24"/>
        </w:rPr>
      </w:pPr>
      <w:r w:rsidRPr="00BF59BB">
        <w:rPr>
          <w:rFonts w:ascii="Times New Roman" w:hAnsi="Times New Roman" w:cs="Times New Roman"/>
          <w:sz w:val="24"/>
          <w:szCs w:val="24"/>
        </w:rPr>
        <w:t>- работников организаций, расположенных за пределами зон возможных сильных разрушений и продолжающих свою деятельность в период мобилизации и в военное время;</w:t>
      </w:r>
    </w:p>
    <w:p w:rsidR="00BF59BB" w:rsidRPr="00BF59BB" w:rsidRDefault="00BF59BB" w:rsidP="00BF59BB">
      <w:pPr>
        <w:pStyle w:val="a3"/>
        <w:rPr>
          <w:rFonts w:ascii="Times New Roman" w:hAnsi="Times New Roman" w:cs="Times New Roman"/>
          <w:sz w:val="24"/>
          <w:szCs w:val="24"/>
        </w:rPr>
      </w:pPr>
      <w:r w:rsidRPr="00BF59BB">
        <w:rPr>
          <w:rFonts w:ascii="Times New Roman" w:hAnsi="Times New Roman" w:cs="Times New Roman"/>
          <w:sz w:val="24"/>
          <w:szCs w:val="24"/>
        </w:rPr>
        <w:t>- населения городов и других населенных пунктов, не отнесенных к группам по гражданской обороне, а также населения, эвакуируемого из городов, отнесенных к группам по гражданской обороне, из зон возможных сильных разрушений организаций, отнесенных к категории особой важности.</w:t>
      </w:r>
    </w:p>
    <w:p w:rsidR="00BF59BB" w:rsidRPr="00BF59BB" w:rsidRDefault="00280DE8" w:rsidP="00BF59B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F59BB" w:rsidRPr="00BF59BB">
        <w:rPr>
          <w:rFonts w:ascii="Times New Roman" w:hAnsi="Times New Roman" w:cs="Times New Roman"/>
          <w:sz w:val="24"/>
          <w:szCs w:val="24"/>
        </w:rPr>
        <w:t>2.4. Специальные складские помещения создаются для хранения средств индивидуальной защиты, приборов радиационной и химической разведки, дозиметрического контроля и другого имущества гражданской обороны.</w:t>
      </w:r>
    </w:p>
    <w:p w:rsidR="00BF59BB" w:rsidRPr="00BF59BB" w:rsidRDefault="00280DE8" w:rsidP="00BF59B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F59BB" w:rsidRPr="00BF59BB">
        <w:rPr>
          <w:rFonts w:ascii="Times New Roman" w:hAnsi="Times New Roman" w:cs="Times New Roman"/>
          <w:sz w:val="24"/>
          <w:szCs w:val="24"/>
        </w:rPr>
        <w:t>2.5. Санитарно-обмывочные пункты, станции обеззараживания одежды, станции обеззараживания техники создаются для санитарной обработки людей, специальной обработки одежды и транспортных средств.</w:t>
      </w:r>
    </w:p>
    <w:p w:rsidR="00BF59BB" w:rsidRPr="00BF59BB" w:rsidRDefault="00280DE8" w:rsidP="00BF59B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F59BB" w:rsidRPr="00BF59BB">
        <w:rPr>
          <w:rFonts w:ascii="Times New Roman" w:hAnsi="Times New Roman" w:cs="Times New Roman"/>
          <w:sz w:val="24"/>
          <w:szCs w:val="24"/>
        </w:rPr>
        <w:t xml:space="preserve">2.6. Создание объектов гражданской обороны в период мобилизации и в военное время осуществляется в соответствии с заданиями по мероприятиям гражданской обороны, предусмотренными в мобилизационных планах </w:t>
      </w:r>
      <w:proofErr w:type="spellStart"/>
      <w:r w:rsidR="007D47C4">
        <w:rPr>
          <w:rFonts w:ascii="Times New Roman" w:hAnsi="Times New Roman" w:cs="Times New Roman"/>
          <w:sz w:val="24"/>
          <w:szCs w:val="24"/>
        </w:rPr>
        <w:t>Ухолов</w:t>
      </w:r>
      <w:r w:rsidR="00BF59BB" w:rsidRPr="00BF59BB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7D47C4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="00BF59BB" w:rsidRPr="00BF59BB">
        <w:rPr>
          <w:rFonts w:ascii="Times New Roman" w:hAnsi="Times New Roman" w:cs="Times New Roman"/>
          <w:sz w:val="24"/>
          <w:szCs w:val="24"/>
        </w:rPr>
        <w:t xml:space="preserve"> района, городского и сельских поселений района, организаций района.</w:t>
      </w:r>
    </w:p>
    <w:p w:rsidR="00BF59BB" w:rsidRPr="00BF59BB" w:rsidRDefault="00280DE8" w:rsidP="00BF59B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F59BB" w:rsidRPr="00BF59BB">
        <w:rPr>
          <w:rFonts w:ascii="Times New Roman" w:hAnsi="Times New Roman" w:cs="Times New Roman"/>
          <w:sz w:val="24"/>
          <w:szCs w:val="24"/>
        </w:rPr>
        <w:t>2.7. Создание объектов гражданской обороны осуществляется за счет существующих, реконструируемых и вновь строящихся зданий и сооружений, которые по своему предназначению могут быть использованы как объекты гражданской обороны, а также путем строительства этих объектов. В качестве объектов гражданской обороны также могут использоваться объекты, предназначенные для обеспечения защиты от опасностей при чрезвычайных ситуациях природного и техногенного характера.</w:t>
      </w:r>
    </w:p>
    <w:p w:rsidR="00BF59BB" w:rsidRPr="00BF59BB" w:rsidRDefault="00280DE8" w:rsidP="00BF59B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F59BB" w:rsidRPr="00BF59BB">
        <w:rPr>
          <w:rFonts w:ascii="Times New Roman" w:hAnsi="Times New Roman" w:cs="Times New Roman"/>
          <w:sz w:val="24"/>
          <w:szCs w:val="24"/>
        </w:rPr>
        <w:t>2.8. В мирное время объекты гражданской обороны в установленном порядке могут использоваться в интересах экономики и обслуживания населения, а также для защиты населения от поражающих факторов, вызванных чрезвычайными ситуациями природного и техногенного характера, с сохранением возможности приведения их в заданные сроки в состояние готовности к использованию по назначению.</w:t>
      </w:r>
    </w:p>
    <w:p w:rsidR="00BF59BB" w:rsidRPr="00BF59BB" w:rsidRDefault="00BF59BB" w:rsidP="00BF59B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F59BB" w:rsidRPr="00BF59BB" w:rsidRDefault="00280DE8" w:rsidP="00280DE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BF59BB" w:rsidRPr="00BF59BB">
        <w:rPr>
          <w:rFonts w:ascii="Times New Roman" w:hAnsi="Times New Roman" w:cs="Times New Roman"/>
          <w:sz w:val="24"/>
          <w:szCs w:val="24"/>
        </w:rPr>
        <w:t>3. Полномочия органов местного самоуправления городского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59BB" w:rsidRPr="00BF59BB">
        <w:rPr>
          <w:rFonts w:ascii="Times New Roman" w:hAnsi="Times New Roman" w:cs="Times New Roman"/>
          <w:sz w:val="24"/>
          <w:szCs w:val="24"/>
        </w:rPr>
        <w:t>и сельских поселений района и руководителей организаций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59BB" w:rsidRPr="00BF59BB">
        <w:rPr>
          <w:rFonts w:ascii="Times New Roman" w:hAnsi="Times New Roman" w:cs="Times New Roman"/>
          <w:sz w:val="24"/>
          <w:szCs w:val="24"/>
        </w:rPr>
        <w:t>района по созданию и поддержанию в готовности технических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59BB" w:rsidRPr="00BF59BB">
        <w:rPr>
          <w:rFonts w:ascii="Times New Roman" w:hAnsi="Times New Roman" w:cs="Times New Roman"/>
          <w:sz w:val="24"/>
          <w:szCs w:val="24"/>
        </w:rPr>
        <w:t>средств управления и объектов гражданской обороны</w:t>
      </w:r>
    </w:p>
    <w:p w:rsidR="00BF59BB" w:rsidRPr="00BF59BB" w:rsidRDefault="00BF59BB" w:rsidP="00BF59B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F59BB" w:rsidRPr="00BF59BB" w:rsidRDefault="00280DE8" w:rsidP="00BF59B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r w:rsidR="00BF59BB" w:rsidRPr="00BF59BB">
        <w:rPr>
          <w:rFonts w:ascii="Times New Roman" w:hAnsi="Times New Roman" w:cs="Times New Roman"/>
          <w:sz w:val="24"/>
          <w:szCs w:val="24"/>
        </w:rPr>
        <w:t xml:space="preserve">3.1. Администрация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Ухоловс</w:t>
      </w:r>
      <w:r w:rsidR="00BF59BB" w:rsidRPr="00BF59BB">
        <w:rPr>
          <w:rFonts w:ascii="Times New Roman" w:hAnsi="Times New Roman" w:cs="Times New Roman"/>
          <w:sz w:val="24"/>
          <w:szCs w:val="24"/>
        </w:rPr>
        <w:t>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="00BF59BB" w:rsidRPr="00BF59BB">
        <w:rPr>
          <w:rFonts w:ascii="Times New Roman" w:hAnsi="Times New Roman" w:cs="Times New Roman"/>
          <w:sz w:val="24"/>
          <w:szCs w:val="24"/>
        </w:rPr>
        <w:t xml:space="preserve"> района, органы местного самоуправления городского и сельских поселений района:</w:t>
      </w:r>
    </w:p>
    <w:p w:rsidR="00BF59BB" w:rsidRPr="00BF59BB" w:rsidRDefault="00BF59BB" w:rsidP="00BF59BB">
      <w:pPr>
        <w:pStyle w:val="a3"/>
        <w:rPr>
          <w:rFonts w:ascii="Times New Roman" w:hAnsi="Times New Roman" w:cs="Times New Roman"/>
          <w:sz w:val="24"/>
          <w:szCs w:val="24"/>
        </w:rPr>
      </w:pPr>
      <w:r w:rsidRPr="00BF59BB">
        <w:rPr>
          <w:rFonts w:ascii="Times New Roman" w:hAnsi="Times New Roman" w:cs="Times New Roman"/>
          <w:sz w:val="24"/>
          <w:szCs w:val="24"/>
        </w:rPr>
        <w:t>- определяют потребность в технических средствах управления и объектах гражданской обороны;</w:t>
      </w:r>
    </w:p>
    <w:p w:rsidR="00BF59BB" w:rsidRPr="00BF59BB" w:rsidRDefault="00BF59BB" w:rsidP="00BF59BB">
      <w:pPr>
        <w:pStyle w:val="a3"/>
        <w:rPr>
          <w:rFonts w:ascii="Times New Roman" w:hAnsi="Times New Roman" w:cs="Times New Roman"/>
          <w:sz w:val="24"/>
          <w:szCs w:val="24"/>
        </w:rPr>
      </w:pPr>
      <w:r w:rsidRPr="00BF59BB">
        <w:rPr>
          <w:rFonts w:ascii="Times New Roman" w:hAnsi="Times New Roman" w:cs="Times New Roman"/>
          <w:sz w:val="24"/>
          <w:szCs w:val="24"/>
        </w:rPr>
        <w:t>- согласуют создание технических сре</w:t>
      </w:r>
      <w:proofErr w:type="gramStart"/>
      <w:r w:rsidRPr="00BF59BB">
        <w:rPr>
          <w:rFonts w:ascii="Times New Roman" w:hAnsi="Times New Roman" w:cs="Times New Roman"/>
          <w:sz w:val="24"/>
          <w:szCs w:val="24"/>
        </w:rPr>
        <w:t>дств с Гл</w:t>
      </w:r>
      <w:proofErr w:type="gramEnd"/>
      <w:r w:rsidRPr="00BF59BB">
        <w:rPr>
          <w:rFonts w:ascii="Times New Roman" w:hAnsi="Times New Roman" w:cs="Times New Roman"/>
          <w:sz w:val="24"/>
          <w:szCs w:val="24"/>
        </w:rPr>
        <w:t>авным управлением МЧС России по Рязанской области;</w:t>
      </w:r>
    </w:p>
    <w:p w:rsidR="00BF59BB" w:rsidRPr="00BF59BB" w:rsidRDefault="00BF59BB" w:rsidP="00BF59BB">
      <w:pPr>
        <w:pStyle w:val="a3"/>
        <w:rPr>
          <w:rFonts w:ascii="Times New Roman" w:hAnsi="Times New Roman" w:cs="Times New Roman"/>
          <w:sz w:val="24"/>
          <w:szCs w:val="24"/>
        </w:rPr>
      </w:pPr>
      <w:r w:rsidRPr="00BF59BB">
        <w:rPr>
          <w:rFonts w:ascii="Times New Roman" w:hAnsi="Times New Roman" w:cs="Times New Roman"/>
          <w:sz w:val="24"/>
          <w:szCs w:val="24"/>
        </w:rPr>
        <w:t>- создают в мирное время технические средства управления и объекты гражданской обороны, поддерживают их в состоянии постоянной готовности к использованию;</w:t>
      </w:r>
    </w:p>
    <w:p w:rsidR="00BF59BB" w:rsidRPr="00BF59BB" w:rsidRDefault="00BF59BB" w:rsidP="00BF59BB">
      <w:pPr>
        <w:pStyle w:val="a3"/>
        <w:rPr>
          <w:rFonts w:ascii="Times New Roman" w:hAnsi="Times New Roman" w:cs="Times New Roman"/>
          <w:sz w:val="24"/>
          <w:szCs w:val="24"/>
        </w:rPr>
      </w:pPr>
      <w:r w:rsidRPr="00BF59BB">
        <w:rPr>
          <w:rFonts w:ascii="Times New Roman" w:hAnsi="Times New Roman" w:cs="Times New Roman"/>
          <w:sz w:val="24"/>
          <w:szCs w:val="24"/>
        </w:rPr>
        <w:t xml:space="preserve">- осуществляют </w:t>
      </w:r>
      <w:proofErr w:type="gramStart"/>
      <w:r w:rsidRPr="00BF59B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BF59BB">
        <w:rPr>
          <w:rFonts w:ascii="Times New Roman" w:hAnsi="Times New Roman" w:cs="Times New Roman"/>
          <w:sz w:val="24"/>
          <w:szCs w:val="24"/>
        </w:rPr>
        <w:t xml:space="preserve"> созданием и поддержанием в готовности к использованию технических средств управления и объектов гражданской обороны в подведомственных организациях;</w:t>
      </w:r>
    </w:p>
    <w:p w:rsidR="00BF59BB" w:rsidRPr="00BF59BB" w:rsidRDefault="00BF59BB" w:rsidP="00BF59BB">
      <w:pPr>
        <w:pStyle w:val="a3"/>
        <w:rPr>
          <w:rFonts w:ascii="Times New Roman" w:hAnsi="Times New Roman" w:cs="Times New Roman"/>
          <w:sz w:val="24"/>
          <w:szCs w:val="24"/>
        </w:rPr>
      </w:pPr>
      <w:r w:rsidRPr="00BF59BB">
        <w:rPr>
          <w:rFonts w:ascii="Times New Roman" w:hAnsi="Times New Roman" w:cs="Times New Roman"/>
          <w:sz w:val="24"/>
          <w:szCs w:val="24"/>
        </w:rPr>
        <w:t>- обеспечивают постоянную готовность персонала к эксплуатации технических средств управления и объектов гражданской обороны;</w:t>
      </w:r>
    </w:p>
    <w:p w:rsidR="00BF59BB" w:rsidRPr="00BF59BB" w:rsidRDefault="00BF59BB" w:rsidP="00BF59BB">
      <w:pPr>
        <w:pStyle w:val="a3"/>
        <w:rPr>
          <w:rFonts w:ascii="Times New Roman" w:hAnsi="Times New Roman" w:cs="Times New Roman"/>
          <w:sz w:val="24"/>
          <w:szCs w:val="24"/>
        </w:rPr>
      </w:pPr>
      <w:r w:rsidRPr="00BF59BB">
        <w:rPr>
          <w:rFonts w:ascii="Times New Roman" w:hAnsi="Times New Roman" w:cs="Times New Roman"/>
          <w:sz w:val="24"/>
          <w:szCs w:val="24"/>
        </w:rPr>
        <w:t>- планируют и проводят совместно с организациями связи, органами, уполномоченными на решение задач гражданской обороны и задач по предупреждению и ликвидации чрезвычайных ситуаций природного и техногенного характера, и другими организациями тренировки по проверке всех имеющихся технических средств и готовности персонала;</w:t>
      </w:r>
    </w:p>
    <w:p w:rsidR="00BF59BB" w:rsidRPr="00BF59BB" w:rsidRDefault="00BF59BB" w:rsidP="00BF59BB">
      <w:pPr>
        <w:pStyle w:val="a3"/>
        <w:rPr>
          <w:rFonts w:ascii="Times New Roman" w:hAnsi="Times New Roman" w:cs="Times New Roman"/>
          <w:sz w:val="24"/>
          <w:szCs w:val="24"/>
        </w:rPr>
      </w:pPr>
      <w:r w:rsidRPr="00BF59BB">
        <w:rPr>
          <w:rFonts w:ascii="Times New Roman" w:hAnsi="Times New Roman" w:cs="Times New Roman"/>
          <w:sz w:val="24"/>
          <w:szCs w:val="24"/>
        </w:rPr>
        <w:t>- ведут учет существующих и создаваемых технических средств управления и объектов гражданской обороны;</w:t>
      </w:r>
    </w:p>
    <w:p w:rsidR="00BF59BB" w:rsidRPr="00BF59BB" w:rsidRDefault="00BF59BB" w:rsidP="00BF59BB">
      <w:pPr>
        <w:pStyle w:val="a3"/>
        <w:rPr>
          <w:rFonts w:ascii="Times New Roman" w:hAnsi="Times New Roman" w:cs="Times New Roman"/>
          <w:sz w:val="24"/>
          <w:szCs w:val="24"/>
        </w:rPr>
      </w:pPr>
      <w:r w:rsidRPr="00BF59BB">
        <w:rPr>
          <w:rFonts w:ascii="Times New Roman" w:hAnsi="Times New Roman" w:cs="Times New Roman"/>
          <w:sz w:val="24"/>
          <w:szCs w:val="24"/>
        </w:rPr>
        <w:t>- ежегодно представляют сведения о наличии и ходе создания технических средств управления и объектов гражданской обороны в докладах о состоянии гражданской обороны в Главное управление МЧС России по Рязанской области;</w:t>
      </w:r>
    </w:p>
    <w:p w:rsidR="00BF59BB" w:rsidRPr="00BF59BB" w:rsidRDefault="00BF59BB" w:rsidP="00BF59BB">
      <w:pPr>
        <w:pStyle w:val="a3"/>
        <w:rPr>
          <w:rFonts w:ascii="Times New Roman" w:hAnsi="Times New Roman" w:cs="Times New Roman"/>
          <w:sz w:val="24"/>
          <w:szCs w:val="24"/>
        </w:rPr>
      </w:pPr>
      <w:r w:rsidRPr="00BF59BB">
        <w:rPr>
          <w:rFonts w:ascii="Times New Roman" w:hAnsi="Times New Roman" w:cs="Times New Roman"/>
          <w:sz w:val="24"/>
          <w:szCs w:val="24"/>
        </w:rPr>
        <w:t>- предусматривают при формировании проектов бюджетов выделение средств на указанные мероприятия.</w:t>
      </w:r>
    </w:p>
    <w:p w:rsidR="00BF59BB" w:rsidRPr="00BF59BB" w:rsidRDefault="00280DE8" w:rsidP="00BF59B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F59BB" w:rsidRPr="00BF59BB">
        <w:rPr>
          <w:rFonts w:ascii="Times New Roman" w:hAnsi="Times New Roman" w:cs="Times New Roman"/>
          <w:sz w:val="24"/>
          <w:szCs w:val="24"/>
        </w:rPr>
        <w:t>3.2. Руководители организаций:</w:t>
      </w:r>
    </w:p>
    <w:p w:rsidR="00BF59BB" w:rsidRPr="00BF59BB" w:rsidRDefault="00BF59BB" w:rsidP="00BF59BB">
      <w:pPr>
        <w:pStyle w:val="a3"/>
        <w:rPr>
          <w:rFonts w:ascii="Times New Roman" w:hAnsi="Times New Roman" w:cs="Times New Roman"/>
          <w:sz w:val="24"/>
          <w:szCs w:val="24"/>
        </w:rPr>
      </w:pPr>
      <w:r w:rsidRPr="00BF59BB">
        <w:rPr>
          <w:rFonts w:ascii="Times New Roman" w:hAnsi="Times New Roman" w:cs="Times New Roman"/>
          <w:sz w:val="24"/>
          <w:szCs w:val="24"/>
        </w:rPr>
        <w:t>- создают в мирное время и поддерживают в постоянной готовности к использованию локальные системы оповещения на потенциально опасных объектах;</w:t>
      </w:r>
    </w:p>
    <w:p w:rsidR="00BF59BB" w:rsidRPr="00BF59BB" w:rsidRDefault="00BF59BB" w:rsidP="00BF59BB">
      <w:pPr>
        <w:pStyle w:val="a3"/>
        <w:rPr>
          <w:rFonts w:ascii="Times New Roman" w:hAnsi="Times New Roman" w:cs="Times New Roman"/>
          <w:sz w:val="24"/>
          <w:szCs w:val="24"/>
        </w:rPr>
      </w:pPr>
      <w:r w:rsidRPr="00BF59BB">
        <w:rPr>
          <w:rFonts w:ascii="Times New Roman" w:hAnsi="Times New Roman" w:cs="Times New Roman"/>
          <w:sz w:val="24"/>
          <w:szCs w:val="24"/>
        </w:rPr>
        <w:t>- создают в мирное время по согласованию с органами исполнительной власти, в ведении которых они находятся, объекты гражданской обороны;</w:t>
      </w:r>
    </w:p>
    <w:p w:rsidR="00BF59BB" w:rsidRPr="00BF59BB" w:rsidRDefault="00BF59BB" w:rsidP="00BF59BB">
      <w:pPr>
        <w:pStyle w:val="a3"/>
        <w:rPr>
          <w:rFonts w:ascii="Times New Roman" w:hAnsi="Times New Roman" w:cs="Times New Roman"/>
          <w:sz w:val="24"/>
          <w:szCs w:val="24"/>
        </w:rPr>
      </w:pPr>
      <w:r w:rsidRPr="00BF59BB">
        <w:rPr>
          <w:rFonts w:ascii="Times New Roman" w:hAnsi="Times New Roman" w:cs="Times New Roman"/>
          <w:sz w:val="24"/>
          <w:szCs w:val="24"/>
        </w:rPr>
        <w:t>- обеспечивают постоянную готовность персонала к эксплуатации технических средств управления и объектов гражданской обороны;</w:t>
      </w:r>
    </w:p>
    <w:p w:rsidR="00BF59BB" w:rsidRPr="00BF59BB" w:rsidRDefault="00BF59BB" w:rsidP="00BF59BB">
      <w:pPr>
        <w:pStyle w:val="a3"/>
        <w:rPr>
          <w:rFonts w:ascii="Times New Roman" w:hAnsi="Times New Roman" w:cs="Times New Roman"/>
          <w:sz w:val="24"/>
          <w:szCs w:val="24"/>
        </w:rPr>
      </w:pPr>
      <w:r w:rsidRPr="00BF59BB">
        <w:rPr>
          <w:rFonts w:ascii="Times New Roman" w:hAnsi="Times New Roman" w:cs="Times New Roman"/>
          <w:sz w:val="24"/>
          <w:szCs w:val="24"/>
        </w:rPr>
        <w:t>- обеспечивают сохранность объектов гражданской обороны, принимают меры по поддержанию их в состоянии постоянной готовности к использованию по предназначению;</w:t>
      </w:r>
    </w:p>
    <w:p w:rsidR="00BF59BB" w:rsidRPr="00BF59BB" w:rsidRDefault="00BF59BB" w:rsidP="00BF59BB">
      <w:pPr>
        <w:pStyle w:val="a3"/>
        <w:rPr>
          <w:rFonts w:ascii="Times New Roman" w:hAnsi="Times New Roman" w:cs="Times New Roman"/>
          <w:sz w:val="24"/>
          <w:szCs w:val="24"/>
        </w:rPr>
      </w:pPr>
      <w:r w:rsidRPr="00BF59BB">
        <w:rPr>
          <w:rFonts w:ascii="Times New Roman" w:hAnsi="Times New Roman" w:cs="Times New Roman"/>
          <w:sz w:val="24"/>
          <w:szCs w:val="24"/>
        </w:rPr>
        <w:t>- осуществляют систематический контроль технического состояния и готовности к использованию по предназначению;</w:t>
      </w:r>
    </w:p>
    <w:p w:rsidR="00BF59BB" w:rsidRPr="00BF59BB" w:rsidRDefault="00BF59BB" w:rsidP="00BF59BB">
      <w:pPr>
        <w:pStyle w:val="a3"/>
        <w:rPr>
          <w:rFonts w:ascii="Times New Roman" w:hAnsi="Times New Roman" w:cs="Times New Roman"/>
          <w:sz w:val="24"/>
          <w:szCs w:val="24"/>
        </w:rPr>
      </w:pPr>
      <w:r w:rsidRPr="00BF59BB">
        <w:rPr>
          <w:rFonts w:ascii="Times New Roman" w:hAnsi="Times New Roman" w:cs="Times New Roman"/>
          <w:sz w:val="24"/>
          <w:szCs w:val="24"/>
        </w:rPr>
        <w:t>- ведут учет существующих и создаваемых объектов гражданской обороны.</w:t>
      </w:r>
    </w:p>
    <w:p w:rsidR="00F10EBA" w:rsidRPr="00BF59BB" w:rsidRDefault="00F10EBA" w:rsidP="00BF59BB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F10EBA" w:rsidRPr="00BF59BB" w:rsidSect="007D47C4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30"/>
  <w:displayHorizontalDrawingGridEvery w:val="2"/>
  <w:characterSpacingControl w:val="doNotCompress"/>
  <w:compat/>
  <w:rsids>
    <w:rsidRoot w:val="00BF59BB"/>
    <w:rsid w:val="00191654"/>
    <w:rsid w:val="00280DE8"/>
    <w:rsid w:val="003F3E81"/>
    <w:rsid w:val="00576750"/>
    <w:rsid w:val="00586B83"/>
    <w:rsid w:val="00601BD3"/>
    <w:rsid w:val="007D47C4"/>
    <w:rsid w:val="00BF59BB"/>
    <w:rsid w:val="00F10EBA"/>
    <w:rsid w:val="00F81F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9B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59BB"/>
    <w:pPr>
      <w:spacing w:after="0" w:line="240" w:lineRule="auto"/>
    </w:pPr>
  </w:style>
  <w:style w:type="paragraph" w:customStyle="1" w:styleId="FR1">
    <w:name w:val="FR1"/>
    <w:rsid w:val="00BF59BB"/>
    <w:pPr>
      <w:widowControl w:val="0"/>
      <w:snapToGrid w:val="0"/>
      <w:spacing w:before="40" w:after="0" w:line="240" w:lineRule="auto"/>
      <w:ind w:left="40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F59B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59BB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rsid w:val="00BF59BB"/>
    <w:pPr>
      <w:overflowPunct w:val="0"/>
      <w:adjustRightInd w:val="0"/>
      <w:ind w:firstLine="900"/>
      <w:jc w:val="both"/>
    </w:pPr>
    <w:rPr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BF59B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Цветовое выделение"/>
    <w:rsid w:val="00BF59BB"/>
    <w:rPr>
      <w:b/>
      <w:bCs/>
      <w:color w:val="26282F"/>
      <w:sz w:val="26"/>
      <w:szCs w:val="26"/>
    </w:rPr>
  </w:style>
  <w:style w:type="character" w:customStyle="1" w:styleId="a7">
    <w:name w:val="Гипертекстовая ссылка"/>
    <w:rsid w:val="00BF59BB"/>
    <w:rPr>
      <w:b/>
      <w:bCs/>
      <w:color w:val="106BBE"/>
      <w:sz w:val="26"/>
      <w:szCs w:val="26"/>
    </w:rPr>
  </w:style>
  <w:style w:type="character" w:customStyle="1" w:styleId="apple-converted-space">
    <w:name w:val="apple-converted-space"/>
    <w:basedOn w:val="a0"/>
    <w:rsid w:val="00BF59BB"/>
  </w:style>
  <w:style w:type="paragraph" w:customStyle="1" w:styleId="a8">
    <w:name w:val="Знак Знак Знак Знак"/>
    <w:basedOn w:val="a"/>
    <w:rsid w:val="00BF59BB"/>
    <w:pPr>
      <w:autoSpaceDE/>
      <w:autoSpaceDN/>
      <w:spacing w:after="16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6356421.0/" TargetMode="External"/><Relationship Id="rId5" Type="http://schemas.openxmlformats.org/officeDocument/2006/relationships/image" Target="media/image1.png"/><Relationship Id="rId4" Type="http://schemas.openxmlformats.org/officeDocument/2006/relationships/hyperlink" Target="http://ukholov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6</Pages>
  <Words>2049</Words>
  <Characters>11680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еддс</dc:creator>
  <cp:keywords/>
  <dc:description/>
  <cp:lastModifiedBy>еддс</cp:lastModifiedBy>
  <cp:revision>3</cp:revision>
  <cp:lastPrinted>2017-06-06T08:26:00Z</cp:lastPrinted>
  <dcterms:created xsi:type="dcterms:W3CDTF">2017-06-06T05:37:00Z</dcterms:created>
  <dcterms:modified xsi:type="dcterms:W3CDTF">2017-06-06T09:07:00Z</dcterms:modified>
</cp:coreProperties>
</file>